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887" w:type="dxa"/>
        <w:tblLayout w:type="fixed"/>
        <w:tblLook w:val="0000" w:firstRow="0" w:lastRow="0" w:firstColumn="0" w:lastColumn="0" w:noHBand="0" w:noVBand="0"/>
      </w:tblPr>
      <w:tblGrid>
        <w:gridCol w:w="1980"/>
        <w:gridCol w:w="9000"/>
      </w:tblGrid>
      <w:tr w:rsidR="006D0807" w:rsidTr="006D0807">
        <w:trPr>
          <w:trHeight w:val="2139"/>
        </w:trPr>
        <w:tc>
          <w:tcPr>
            <w:tcW w:w="1980" w:type="dxa"/>
            <w:shd w:val="clear" w:color="auto" w:fill="auto"/>
          </w:tcPr>
          <w:p w:rsidR="006D0807" w:rsidRDefault="0029667B" w:rsidP="00513A7C">
            <w:pPr>
              <w:pStyle w:val="Heading"/>
              <w:rPr>
                <w:rFonts w:ascii="Verdana" w:hAnsi="Verdana" w:cs="Verdana"/>
                <w:color w:val="993300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338580" cy="12338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1233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auto"/>
          </w:tcPr>
          <w:p w:rsidR="006D0807" w:rsidRDefault="006D0807" w:rsidP="00513A7C">
            <w:pPr>
              <w:pStyle w:val="Heading"/>
              <w:rPr>
                <w:rFonts w:ascii="Arial" w:hAnsi="Arial" w:cs="Arial"/>
                <w:lang w:val="en-US" w:eastAsia="en-US"/>
              </w:rPr>
            </w:pPr>
            <w:r>
              <w:rPr>
                <w:rFonts w:ascii="Verdana" w:hAnsi="Verdana" w:cs="Verdana"/>
                <w:color w:val="993300"/>
                <w:sz w:val="29"/>
                <w:szCs w:val="29"/>
                <w:shd w:val="clear" w:color="auto" w:fill="FFFFFF"/>
              </w:rPr>
              <w:br/>
              <w:t>The African Internet Governance Forum - AfIGF 201</w:t>
            </w:r>
            <w:r w:rsidR="002014C8">
              <w:rPr>
                <w:rFonts w:ascii="Verdana" w:hAnsi="Verdana" w:cs="Verdana"/>
                <w:color w:val="993300"/>
                <w:sz w:val="29"/>
                <w:szCs w:val="29"/>
                <w:shd w:val="clear" w:color="auto" w:fill="FFFFFF"/>
              </w:rPr>
              <w:t>5</w:t>
            </w:r>
          </w:p>
          <w:p w:rsidR="006D0807" w:rsidRDefault="006D0807" w:rsidP="00513A7C">
            <w:pPr>
              <w:pStyle w:val="Heading"/>
              <w:rPr>
                <w:rFonts w:ascii="Arial" w:hAnsi="Arial" w:cs="Arial"/>
                <w:lang w:val="en-US" w:eastAsia="en-US"/>
              </w:rPr>
            </w:pPr>
          </w:p>
          <w:p w:rsidR="006D0807" w:rsidRDefault="006D0807" w:rsidP="00513A7C">
            <w:pPr>
              <w:widowControl w:val="0"/>
              <w:jc w:val="center"/>
            </w:pPr>
          </w:p>
        </w:tc>
      </w:tr>
    </w:tbl>
    <w:p w:rsidR="00F671EF" w:rsidRDefault="00F671EF" w:rsidP="005268BE">
      <w:pPr>
        <w:jc w:val="center"/>
        <w:rPr>
          <w:b/>
          <w:bCs/>
        </w:rPr>
      </w:pPr>
    </w:p>
    <w:p w:rsidR="00F87FE8" w:rsidRPr="00D6604E" w:rsidRDefault="005268BE" w:rsidP="005268BE">
      <w:pPr>
        <w:jc w:val="center"/>
        <w:rPr>
          <w:b/>
          <w:bCs/>
          <w:sz w:val="28"/>
          <w:szCs w:val="28"/>
        </w:rPr>
      </w:pPr>
      <w:r w:rsidRPr="00D6604E">
        <w:rPr>
          <w:b/>
          <w:bCs/>
          <w:sz w:val="28"/>
          <w:szCs w:val="28"/>
        </w:rPr>
        <w:t xml:space="preserve">BID to host the </w:t>
      </w:r>
      <w:r w:rsidR="002014C8" w:rsidRPr="00D6604E">
        <w:rPr>
          <w:b/>
          <w:bCs/>
          <w:sz w:val="28"/>
          <w:szCs w:val="28"/>
        </w:rPr>
        <w:t>4</w:t>
      </w:r>
      <w:r w:rsidR="002014C8" w:rsidRPr="00D6604E">
        <w:rPr>
          <w:b/>
          <w:bCs/>
          <w:sz w:val="28"/>
          <w:szCs w:val="28"/>
          <w:vertAlign w:val="superscript"/>
        </w:rPr>
        <w:t>th</w:t>
      </w:r>
      <w:r w:rsidR="002014C8" w:rsidRPr="00D6604E">
        <w:rPr>
          <w:b/>
          <w:bCs/>
          <w:sz w:val="28"/>
          <w:szCs w:val="28"/>
        </w:rPr>
        <w:t xml:space="preserve"> </w:t>
      </w:r>
      <w:r w:rsidRPr="00D6604E">
        <w:rPr>
          <w:b/>
          <w:bCs/>
          <w:sz w:val="28"/>
          <w:szCs w:val="28"/>
        </w:rPr>
        <w:t>African I</w:t>
      </w:r>
      <w:r w:rsidR="00C320A7" w:rsidRPr="00D6604E">
        <w:rPr>
          <w:b/>
          <w:bCs/>
          <w:sz w:val="28"/>
          <w:szCs w:val="28"/>
        </w:rPr>
        <w:t>nternet Governance Forum (AfIGF201</w:t>
      </w:r>
      <w:r w:rsidR="002014C8" w:rsidRPr="00D6604E">
        <w:rPr>
          <w:b/>
          <w:bCs/>
          <w:sz w:val="28"/>
          <w:szCs w:val="28"/>
        </w:rPr>
        <w:t>5</w:t>
      </w:r>
      <w:r w:rsidR="00C320A7" w:rsidRPr="00D6604E">
        <w:rPr>
          <w:b/>
          <w:bCs/>
          <w:sz w:val="28"/>
          <w:szCs w:val="28"/>
        </w:rPr>
        <w:t>)</w:t>
      </w:r>
    </w:p>
    <w:p w:rsidR="005268BE" w:rsidRPr="00D6604E" w:rsidRDefault="005268BE"/>
    <w:p w:rsidR="005268BE" w:rsidRPr="00D6604E" w:rsidRDefault="00D6604E">
      <w:pPr>
        <w:rPr>
          <w:b/>
          <w:sz w:val="23"/>
          <w:szCs w:val="23"/>
        </w:rPr>
      </w:pPr>
      <w:r w:rsidRPr="00D6604E">
        <w:rPr>
          <w:b/>
          <w:sz w:val="23"/>
          <w:szCs w:val="23"/>
        </w:rPr>
        <w:t>1. Background</w:t>
      </w:r>
    </w:p>
    <w:p w:rsidR="00D6604E" w:rsidRPr="00D6604E" w:rsidRDefault="00D6604E">
      <w:pPr>
        <w:rPr>
          <w:sz w:val="23"/>
          <w:szCs w:val="23"/>
        </w:rPr>
      </w:pPr>
    </w:p>
    <w:p w:rsidR="005268BE" w:rsidRPr="00D6604E" w:rsidRDefault="005268BE" w:rsidP="00D6604E">
      <w:pPr>
        <w:ind w:firstLine="720"/>
        <w:rPr>
          <w:b/>
          <w:bCs/>
          <w:sz w:val="23"/>
          <w:szCs w:val="23"/>
        </w:rPr>
      </w:pPr>
      <w:r w:rsidRPr="00D6604E">
        <w:rPr>
          <w:b/>
          <w:bCs/>
          <w:sz w:val="23"/>
          <w:szCs w:val="23"/>
        </w:rPr>
        <w:t>1.</w:t>
      </w:r>
      <w:r w:rsidR="00D6604E" w:rsidRPr="00D6604E">
        <w:rPr>
          <w:b/>
          <w:bCs/>
          <w:sz w:val="23"/>
          <w:szCs w:val="23"/>
        </w:rPr>
        <w:t>1</w:t>
      </w:r>
      <w:r w:rsidRPr="00D6604E">
        <w:rPr>
          <w:b/>
          <w:bCs/>
          <w:sz w:val="23"/>
          <w:szCs w:val="23"/>
        </w:rPr>
        <w:tab/>
      </w:r>
      <w:r w:rsidR="00D6604E" w:rsidRPr="00D6604E">
        <w:rPr>
          <w:b/>
          <w:bCs/>
          <w:sz w:val="23"/>
          <w:szCs w:val="23"/>
        </w:rPr>
        <w:t>The Internet Governance Forum</w:t>
      </w:r>
    </w:p>
    <w:p w:rsidR="00D6604E" w:rsidRPr="00D6604E" w:rsidRDefault="00D6604E" w:rsidP="002014C8">
      <w:pPr>
        <w:jc w:val="both"/>
        <w:rPr>
          <w:sz w:val="23"/>
          <w:szCs w:val="23"/>
        </w:rPr>
      </w:pPr>
    </w:p>
    <w:p w:rsidR="002014C8" w:rsidRPr="00D6604E" w:rsidRDefault="002014C8" w:rsidP="002014C8">
      <w:pPr>
        <w:jc w:val="both"/>
        <w:rPr>
          <w:sz w:val="23"/>
          <w:szCs w:val="23"/>
        </w:rPr>
      </w:pPr>
      <w:r w:rsidRPr="00D6604E">
        <w:rPr>
          <w:sz w:val="23"/>
          <w:szCs w:val="23"/>
        </w:rPr>
        <w:t>The Internet Governance Forum (IGF) is a platform for multi-stakeholder policy dialogue on prevailing and emerging issues on Internet governance ecosystem.  The forum aims at fostering the sustainability, robustness, security, stability and the development of the Internet</w:t>
      </w:r>
      <w:r w:rsidR="00C41712" w:rsidRPr="00D6604E">
        <w:rPr>
          <w:sz w:val="23"/>
          <w:szCs w:val="23"/>
        </w:rPr>
        <w:t>, thus facilitating content development and access to information and knowledge</w:t>
      </w:r>
      <w:r w:rsidRPr="00D6604E">
        <w:rPr>
          <w:sz w:val="23"/>
          <w:szCs w:val="23"/>
        </w:rPr>
        <w:t xml:space="preserve">. </w:t>
      </w:r>
      <w:smartTag w:uri="urn:schemas-microsoft-com:office:smarttags" w:element="place">
        <w:r w:rsidRPr="00D6604E">
          <w:rPr>
            <w:sz w:val="23"/>
            <w:szCs w:val="23"/>
          </w:rPr>
          <w:t>Africa</w:t>
        </w:r>
      </w:smartTag>
      <w:r w:rsidRPr="00D6604E">
        <w:rPr>
          <w:sz w:val="23"/>
          <w:szCs w:val="23"/>
        </w:rPr>
        <w:t xml:space="preserve">’s contribution to the World Summit on the Information Society (WSIS) process has led to the formation of the African Internet Governance Forum (AfIGF) in September 2011. </w:t>
      </w:r>
    </w:p>
    <w:p w:rsidR="002014C8" w:rsidRPr="00D6604E" w:rsidRDefault="002014C8" w:rsidP="002014C8">
      <w:pPr>
        <w:jc w:val="both"/>
        <w:rPr>
          <w:sz w:val="23"/>
          <w:szCs w:val="23"/>
        </w:rPr>
      </w:pPr>
    </w:p>
    <w:p w:rsidR="00D6604E" w:rsidRPr="00D6604E" w:rsidRDefault="00D6604E" w:rsidP="00D6604E">
      <w:pPr>
        <w:ind w:firstLine="720"/>
        <w:rPr>
          <w:b/>
          <w:bCs/>
          <w:sz w:val="23"/>
          <w:szCs w:val="23"/>
        </w:rPr>
      </w:pPr>
      <w:r w:rsidRPr="00D6604E">
        <w:rPr>
          <w:b/>
          <w:bCs/>
          <w:sz w:val="23"/>
          <w:szCs w:val="23"/>
        </w:rPr>
        <w:t>1.2</w:t>
      </w:r>
      <w:r w:rsidRPr="00D6604E">
        <w:rPr>
          <w:b/>
          <w:bCs/>
          <w:sz w:val="23"/>
          <w:szCs w:val="23"/>
        </w:rPr>
        <w:tab/>
        <w:t>The African Internet Governance Forum</w:t>
      </w:r>
    </w:p>
    <w:p w:rsidR="00D6604E" w:rsidRPr="00D6604E" w:rsidRDefault="00D6604E" w:rsidP="002014C8">
      <w:pPr>
        <w:jc w:val="both"/>
        <w:rPr>
          <w:sz w:val="23"/>
          <w:szCs w:val="23"/>
          <w:lang/>
        </w:rPr>
      </w:pPr>
    </w:p>
    <w:p w:rsidR="00CC250F" w:rsidRPr="00D6604E" w:rsidRDefault="005268BE" w:rsidP="002014C8">
      <w:pPr>
        <w:jc w:val="both"/>
        <w:rPr>
          <w:sz w:val="23"/>
          <w:szCs w:val="23"/>
          <w:lang/>
        </w:rPr>
      </w:pPr>
      <w:r w:rsidRPr="00D6604E">
        <w:rPr>
          <w:sz w:val="23"/>
          <w:szCs w:val="23"/>
          <w:lang/>
        </w:rPr>
        <w:t xml:space="preserve">Presently, there are regional </w:t>
      </w:r>
      <w:r w:rsidR="00D6604E" w:rsidRPr="00D6604E">
        <w:rPr>
          <w:sz w:val="23"/>
          <w:szCs w:val="23"/>
          <w:lang/>
        </w:rPr>
        <w:t>Internet Governance Forum</w:t>
      </w:r>
      <w:r w:rsidRPr="00D6604E">
        <w:rPr>
          <w:sz w:val="23"/>
          <w:szCs w:val="23"/>
          <w:lang/>
        </w:rPr>
        <w:t xml:space="preserve"> initiatives in all the </w:t>
      </w:r>
      <w:r w:rsidR="002014C8" w:rsidRPr="00D6604E">
        <w:rPr>
          <w:sz w:val="23"/>
          <w:szCs w:val="23"/>
          <w:lang/>
        </w:rPr>
        <w:t xml:space="preserve">five </w:t>
      </w:r>
      <w:r w:rsidRPr="00D6604E">
        <w:rPr>
          <w:sz w:val="23"/>
          <w:szCs w:val="23"/>
          <w:lang/>
        </w:rPr>
        <w:t xml:space="preserve">regions of </w:t>
      </w:r>
      <w:smartTag w:uri="urn:schemas-microsoft-com:office:smarttags" w:element="place">
        <w:r w:rsidRPr="00D6604E">
          <w:rPr>
            <w:sz w:val="23"/>
            <w:szCs w:val="23"/>
            <w:lang/>
          </w:rPr>
          <w:t>Africa</w:t>
        </w:r>
      </w:smartTag>
      <w:r w:rsidRPr="00D6604E">
        <w:rPr>
          <w:sz w:val="23"/>
          <w:szCs w:val="23"/>
          <w:lang/>
        </w:rPr>
        <w:t xml:space="preserve">. </w:t>
      </w:r>
      <w:r w:rsidR="002014C8" w:rsidRPr="00D6604E">
        <w:rPr>
          <w:sz w:val="23"/>
          <w:szCs w:val="23"/>
          <w:lang/>
        </w:rPr>
        <w:t>In order to bring together the national IGF initiatives together with the regional ones and to promote IG related issues on the continent, th</w:t>
      </w:r>
      <w:r w:rsidRPr="00D6604E">
        <w:rPr>
          <w:sz w:val="23"/>
          <w:szCs w:val="23"/>
          <w:lang/>
        </w:rPr>
        <w:t xml:space="preserve">ere was a strong need for the establishment of an African Internet Governance Forum (AfIGF). Accordingly, AfIGF was convened by the sub-regional IGFs in cooperation with the African Union Commission (AUC) and </w:t>
      </w:r>
      <w:r w:rsidR="002014C8" w:rsidRPr="00D6604E">
        <w:rPr>
          <w:sz w:val="23"/>
          <w:szCs w:val="23"/>
          <w:lang/>
        </w:rPr>
        <w:t>the UN Economic Commission for Africa (</w:t>
      </w:r>
      <w:r w:rsidRPr="00D6604E">
        <w:rPr>
          <w:sz w:val="23"/>
          <w:szCs w:val="23"/>
          <w:lang/>
        </w:rPr>
        <w:t>ECA</w:t>
      </w:r>
      <w:r w:rsidR="002014C8" w:rsidRPr="00D6604E">
        <w:rPr>
          <w:sz w:val="23"/>
          <w:szCs w:val="23"/>
          <w:lang/>
        </w:rPr>
        <w:t>)</w:t>
      </w:r>
      <w:r w:rsidRPr="00D6604E">
        <w:rPr>
          <w:sz w:val="23"/>
          <w:szCs w:val="23"/>
          <w:lang/>
        </w:rPr>
        <w:t xml:space="preserve"> at the 6</w:t>
      </w:r>
      <w:r w:rsidRPr="00D6604E">
        <w:rPr>
          <w:sz w:val="23"/>
          <w:szCs w:val="23"/>
          <w:vertAlign w:val="superscript"/>
          <w:lang/>
        </w:rPr>
        <w:t>th</w:t>
      </w:r>
      <w:r w:rsidRPr="00D6604E">
        <w:rPr>
          <w:sz w:val="23"/>
          <w:szCs w:val="23"/>
          <w:lang/>
        </w:rPr>
        <w:t xml:space="preserve"> IGF in </w:t>
      </w:r>
      <w:smartTag w:uri="urn:schemas-microsoft-com:office:smarttags" w:element="place">
        <w:smartTag w:uri="urn:schemas-microsoft-com:office:smarttags" w:element="City">
          <w:r w:rsidRPr="00D6604E">
            <w:rPr>
              <w:sz w:val="23"/>
              <w:szCs w:val="23"/>
              <w:lang/>
            </w:rPr>
            <w:t>Nairobi</w:t>
          </w:r>
        </w:smartTag>
        <w:r w:rsidRPr="00D6604E">
          <w:rPr>
            <w:sz w:val="23"/>
            <w:szCs w:val="23"/>
            <w:lang/>
          </w:rPr>
          <w:t xml:space="preserve">, </w:t>
        </w:r>
        <w:smartTag w:uri="urn:schemas-microsoft-com:office:smarttags" w:element="country-region">
          <w:r w:rsidRPr="00D6604E">
            <w:rPr>
              <w:sz w:val="23"/>
              <w:szCs w:val="23"/>
              <w:lang/>
            </w:rPr>
            <w:t>Kenya</w:t>
          </w:r>
        </w:smartTag>
      </w:smartTag>
      <w:r w:rsidRPr="00D6604E">
        <w:rPr>
          <w:sz w:val="23"/>
          <w:szCs w:val="23"/>
          <w:lang/>
        </w:rPr>
        <w:t>. The AfIGF wa</w:t>
      </w:r>
      <w:r w:rsidR="002014C8" w:rsidRPr="00D6604E">
        <w:rPr>
          <w:sz w:val="23"/>
          <w:szCs w:val="23"/>
          <w:lang/>
        </w:rPr>
        <w:t>s launched on 30 September 2011</w:t>
      </w:r>
      <w:r w:rsidR="00CC250F" w:rsidRPr="00D6604E">
        <w:rPr>
          <w:sz w:val="23"/>
          <w:szCs w:val="23"/>
          <w:lang/>
        </w:rPr>
        <w:t>.</w:t>
      </w:r>
    </w:p>
    <w:p w:rsidR="00CC250F" w:rsidRPr="00D6604E" w:rsidRDefault="00CC250F" w:rsidP="00C27180">
      <w:pPr>
        <w:jc w:val="both"/>
        <w:rPr>
          <w:lang/>
        </w:rPr>
      </w:pPr>
    </w:p>
    <w:p w:rsidR="00D6604E" w:rsidRPr="00D6604E" w:rsidRDefault="00D6604E" w:rsidP="00D6604E">
      <w:pPr>
        <w:ind w:firstLine="720"/>
        <w:rPr>
          <w:b/>
          <w:bCs/>
          <w:sz w:val="23"/>
          <w:szCs w:val="23"/>
        </w:rPr>
      </w:pPr>
      <w:r w:rsidRPr="00D6604E">
        <w:rPr>
          <w:b/>
          <w:bCs/>
          <w:sz w:val="23"/>
          <w:szCs w:val="23"/>
        </w:rPr>
        <w:t>1.3</w:t>
      </w:r>
      <w:r w:rsidRPr="00D6604E">
        <w:rPr>
          <w:b/>
          <w:bCs/>
          <w:sz w:val="23"/>
          <w:szCs w:val="23"/>
        </w:rPr>
        <w:tab/>
        <w:t>The AfIGF events</w:t>
      </w:r>
    </w:p>
    <w:p w:rsidR="00D6604E" w:rsidRPr="00D6604E" w:rsidRDefault="00D6604E" w:rsidP="00C27180">
      <w:pPr>
        <w:jc w:val="both"/>
        <w:rPr>
          <w:sz w:val="23"/>
          <w:szCs w:val="23"/>
          <w:lang/>
        </w:rPr>
      </w:pPr>
    </w:p>
    <w:p w:rsidR="00CC250F" w:rsidRPr="00D6604E" w:rsidRDefault="00CC250F" w:rsidP="00C27180">
      <w:pPr>
        <w:jc w:val="both"/>
        <w:rPr>
          <w:sz w:val="23"/>
          <w:szCs w:val="23"/>
          <w:lang/>
        </w:rPr>
      </w:pPr>
      <w:r w:rsidRPr="00D6604E">
        <w:rPr>
          <w:sz w:val="23"/>
          <w:szCs w:val="23"/>
          <w:lang/>
        </w:rPr>
        <w:t xml:space="preserve">Following a bid floated by the </w:t>
      </w:r>
      <w:r w:rsidR="002014C8" w:rsidRPr="00D6604E">
        <w:rPr>
          <w:sz w:val="23"/>
          <w:szCs w:val="23"/>
          <w:lang/>
        </w:rPr>
        <w:t xml:space="preserve">AfIGF </w:t>
      </w:r>
      <w:r w:rsidRPr="00D6604E">
        <w:rPr>
          <w:sz w:val="23"/>
          <w:szCs w:val="23"/>
          <w:lang/>
        </w:rPr>
        <w:t>secretariat,</w:t>
      </w:r>
      <w:r w:rsidR="002014C8" w:rsidRPr="00D6604E">
        <w:rPr>
          <w:sz w:val="23"/>
          <w:szCs w:val="23"/>
          <w:lang/>
        </w:rPr>
        <w:t xml:space="preserve"> which </w:t>
      </w:r>
      <w:bookmarkStart w:id="0" w:name="_GoBack"/>
      <w:bookmarkEnd w:id="0"/>
      <w:r w:rsidR="002014C8" w:rsidRPr="00D6604E">
        <w:rPr>
          <w:sz w:val="23"/>
          <w:szCs w:val="23"/>
          <w:lang/>
        </w:rPr>
        <w:t>was based at ECA up to 2014,</w:t>
      </w:r>
      <w:r w:rsidRPr="00D6604E">
        <w:rPr>
          <w:sz w:val="23"/>
          <w:szCs w:val="23"/>
          <w:lang/>
        </w:rPr>
        <w:t xml:space="preserve"> the various AfIGF sessions were successfully held by:</w:t>
      </w:r>
    </w:p>
    <w:p w:rsidR="00CC250F" w:rsidRPr="00D6604E" w:rsidRDefault="00CC250F" w:rsidP="00466CCB">
      <w:pPr>
        <w:numPr>
          <w:ilvl w:val="0"/>
          <w:numId w:val="4"/>
        </w:numPr>
        <w:jc w:val="both"/>
        <w:rPr>
          <w:sz w:val="23"/>
          <w:szCs w:val="23"/>
          <w:lang/>
        </w:rPr>
      </w:pPr>
      <w:smartTag w:uri="urn:schemas-microsoft-com:office:smarttags" w:element="country-region">
        <w:smartTag w:uri="urn:schemas-microsoft-com:office:smarttags" w:element="place">
          <w:r w:rsidRPr="00D6604E">
            <w:rPr>
              <w:sz w:val="23"/>
              <w:szCs w:val="23"/>
              <w:lang/>
            </w:rPr>
            <w:t>Egypt</w:t>
          </w:r>
        </w:smartTag>
      </w:smartTag>
      <w:r w:rsidR="00A942D1" w:rsidRPr="00D6604E">
        <w:rPr>
          <w:sz w:val="23"/>
          <w:szCs w:val="23"/>
          <w:lang/>
        </w:rPr>
        <w:t xml:space="preserve">, from 2 - 4 </w:t>
      </w:r>
      <w:r w:rsidR="002014C8" w:rsidRPr="00D6604E">
        <w:rPr>
          <w:sz w:val="23"/>
          <w:szCs w:val="23"/>
          <w:lang/>
        </w:rPr>
        <w:t>October 2013;</w:t>
      </w:r>
    </w:p>
    <w:p w:rsidR="00CC250F" w:rsidRPr="00D6604E" w:rsidRDefault="00CC250F" w:rsidP="009C4A71">
      <w:pPr>
        <w:numPr>
          <w:ilvl w:val="0"/>
          <w:numId w:val="4"/>
        </w:numPr>
        <w:jc w:val="both"/>
        <w:rPr>
          <w:sz w:val="23"/>
          <w:szCs w:val="23"/>
          <w:lang/>
        </w:rPr>
      </w:pPr>
      <w:r w:rsidRPr="00D6604E">
        <w:rPr>
          <w:sz w:val="23"/>
          <w:szCs w:val="23"/>
          <w:lang/>
        </w:rPr>
        <w:t xml:space="preserve">Kenya, from </w:t>
      </w:r>
      <w:r w:rsidR="000E7B9E">
        <w:rPr>
          <w:sz w:val="23"/>
          <w:szCs w:val="23"/>
          <w:lang/>
        </w:rPr>
        <w:t>24</w:t>
      </w:r>
      <w:r w:rsidR="000E7B9E" w:rsidRPr="00D6604E">
        <w:rPr>
          <w:sz w:val="23"/>
          <w:szCs w:val="23"/>
          <w:lang/>
        </w:rPr>
        <w:t xml:space="preserve"> </w:t>
      </w:r>
      <w:r w:rsidR="00A942D1" w:rsidRPr="00D6604E">
        <w:rPr>
          <w:sz w:val="23"/>
          <w:szCs w:val="23"/>
          <w:lang/>
        </w:rPr>
        <w:t xml:space="preserve">- 26 </w:t>
      </w:r>
      <w:r w:rsidR="009C4A71">
        <w:rPr>
          <w:sz w:val="23"/>
          <w:szCs w:val="23"/>
          <w:lang/>
        </w:rPr>
        <w:t>September</w:t>
      </w:r>
      <w:r w:rsidR="009C4A71" w:rsidRPr="00D6604E">
        <w:rPr>
          <w:sz w:val="23"/>
          <w:szCs w:val="23"/>
          <w:lang/>
        </w:rPr>
        <w:t xml:space="preserve"> </w:t>
      </w:r>
      <w:r w:rsidR="002014C8" w:rsidRPr="00D6604E">
        <w:rPr>
          <w:sz w:val="23"/>
          <w:szCs w:val="23"/>
          <w:lang/>
        </w:rPr>
        <w:t>2013; and</w:t>
      </w:r>
    </w:p>
    <w:p w:rsidR="002014C8" w:rsidRPr="00D6604E" w:rsidRDefault="002014C8" w:rsidP="00466CCB">
      <w:pPr>
        <w:numPr>
          <w:ilvl w:val="0"/>
          <w:numId w:val="4"/>
        </w:numPr>
        <w:jc w:val="both"/>
        <w:rPr>
          <w:sz w:val="23"/>
          <w:szCs w:val="23"/>
          <w:lang/>
        </w:rPr>
      </w:pPr>
      <w:smartTag w:uri="urn:schemas-microsoft-com:office:smarttags" w:element="country-region">
        <w:smartTag w:uri="urn:schemas-microsoft-com:office:smarttags" w:element="place">
          <w:r w:rsidRPr="00D6604E">
            <w:rPr>
              <w:sz w:val="23"/>
              <w:szCs w:val="23"/>
              <w:lang/>
            </w:rPr>
            <w:t>Nigeria</w:t>
          </w:r>
        </w:smartTag>
      </w:smartTag>
      <w:r w:rsidRPr="00D6604E">
        <w:rPr>
          <w:sz w:val="23"/>
          <w:szCs w:val="23"/>
          <w:lang/>
        </w:rPr>
        <w:t xml:space="preserve">, from </w:t>
      </w:r>
      <w:r w:rsidR="00C26A3A" w:rsidRPr="00D6604E">
        <w:rPr>
          <w:sz w:val="23"/>
          <w:szCs w:val="23"/>
          <w:lang/>
        </w:rPr>
        <w:t>10-12 July 2014</w:t>
      </w:r>
      <w:r w:rsidR="000C306C">
        <w:rPr>
          <w:sz w:val="23"/>
          <w:szCs w:val="23"/>
          <w:lang/>
        </w:rPr>
        <w:t>.</w:t>
      </w:r>
    </w:p>
    <w:p w:rsidR="00CC250F" w:rsidRPr="00D6604E" w:rsidRDefault="00CC250F" w:rsidP="00C27180">
      <w:pPr>
        <w:jc w:val="both"/>
        <w:rPr>
          <w:sz w:val="23"/>
          <w:szCs w:val="23"/>
          <w:lang/>
        </w:rPr>
      </w:pPr>
    </w:p>
    <w:p w:rsidR="00CC250F" w:rsidRPr="00D6604E" w:rsidRDefault="00CC250F" w:rsidP="004C2F64">
      <w:p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The </w:t>
      </w:r>
      <w:r w:rsidR="002014C8" w:rsidRPr="00D6604E">
        <w:rPr>
          <w:sz w:val="23"/>
          <w:szCs w:val="23"/>
        </w:rPr>
        <w:t>4</w:t>
      </w:r>
      <w:r w:rsidR="002014C8" w:rsidRPr="00D6604E">
        <w:rPr>
          <w:sz w:val="23"/>
          <w:szCs w:val="23"/>
          <w:vertAlign w:val="superscript"/>
        </w:rPr>
        <w:t>th</w:t>
      </w:r>
      <w:r w:rsidR="002014C8" w:rsidRPr="00D6604E">
        <w:rPr>
          <w:sz w:val="23"/>
          <w:szCs w:val="23"/>
        </w:rPr>
        <w:t xml:space="preserve"> A</w:t>
      </w:r>
      <w:r w:rsidRPr="00D6604E">
        <w:rPr>
          <w:sz w:val="23"/>
          <w:szCs w:val="23"/>
        </w:rPr>
        <w:t xml:space="preserve">fIGF is expected to be held </w:t>
      </w:r>
      <w:r w:rsidR="00C26A3A" w:rsidRPr="00D6604E">
        <w:rPr>
          <w:sz w:val="23"/>
          <w:szCs w:val="23"/>
        </w:rPr>
        <w:t>between mid-</w:t>
      </w:r>
      <w:r w:rsidRPr="00D6604E">
        <w:rPr>
          <w:sz w:val="23"/>
          <w:szCs w:val="23"/>
        </w:rPr>
        <w:t xml:space="preserve">June </w:t>
      </w:r>
      <w:r w:rsidR="00C26A3A" w:rsidRPr="00D6604E">
        <w:rPr>
          <w:sz w:val="23"/>
          <w:szCs w:val="23"/>
        </w:rPr>
        <w:t xml:space="preserve">to mid-October 2015, in a </w:t>
      </w:r>
      <w:smartTag w:uri="urn:schemas-microsoft-com:office:smarttags" w:element="PlaceName">
        <w:r w:rsidR="00C26A3A" w:rsidRPr="00D6604E">
          <w:rPr>
            <w:sz w:val="23"/>
            <w:szCs w:val="23"/>
          </w:rPr>
          <w:t>member</w:t>
        </w:r>
      </w:smartTag>
      <w:r w:rsidR="00C26A3A" w:rsidRPr="00D6604E">
        <w:rPr>
          <w:sz w:val="23"/>
          <w:szCs w:val="23"/>
        </w:rPr>
        <w:t xml:space="preserve"> State.</w:t>
      </w:r>
    </w:p>
    <w:p w:rsidR="00CC250F" w:rsidRPr="00D6604E" w:rsidRDefault="00CC250F" w:rsidP="00C27180">
      <w:pPr>
        <w:jc w:val="both"/>
      </w:pPr>
    </w:p>
    <w:p w:rsidR="006D0807" w:rsidRPr="00D6604E" w:rsidRDefault="00675A15" w:rsidP="00C26A3A">
      <w:pPr>
        <w:jc w:val="both"/>
        <w:rPr>
          <w:b/>
          <w:bCs/>
          <w:sz w:val="23"/>
          <w:szCs w:val="23"/>
        </w:rPr>
      </w:pPr>
      <w:r w:rsidRPr="00D6604E">
        <w:rPr>
          <w:sz w:val="23"/>
          <w:szCs w:val="23"/>
        </w:rPr>
        <w:lastRenderedPageBreak/>
        <w:t>Given a number of countries showin</w:t>
      </w:r>
      <w:r w:rsidR="00CC250F" w:rsidRPr="00D6604E">
        <w:rPr>
          <w:sz w:val="23"/>
          <w:szCs w:val="23"/>
        </w:rPr>
        <w:t xml:space="preserve">g interest in hosting the </w:t>
      </w:r>
      <w:r w:rsidR="00C26A3A" w:rsidRPr="00D6604E">
        <w:rPr>
          <w:sz w:val="23"/>
          <w:szCs w:val="23"/>
        </w:rPr>
        <w:t>fourth</w:t>
      </w:r>
      <w:r w:rsidRPr="00D6604E">
        <w:rPr>
          <w:sz w:val="23"/>
          <w:szCs w:val="23"/>
        </w:rPr>
        <w:t xml:space="preserve"> AfIGF, the </w:t>
      </w:r>
      <w:r w:rsidR="00CC250F" w:rsidRPr="00D6604E">
        <w:rPr>
          <w:sz w:val="23"/>
          <w:szCs w:val="23"/>
        </w:rPr>
        <w:t>secretariat</w:t>
      </w:r>
      <w:r w:rsidRPr="00D6604E">
        <w:rPr>
          <w:sz w:val="23"/>
          <w:szCs w:val="23"/>
        </w:rPr>
        <w:t xml:space="preserve"> would like to facilitate the selection of the host country for the </w:t>
      </w:r>
      <w:r w:rsidR="00C26A3A" w:rsidRPr="00D6604E">
        <w:rPr>
          <w:sz w:val="23"/>
          <w:szCs w:val="23"/>
        </w:rPr>
        <w:t>fourth</w:t>
      </w:r>
      <w:r w:rsidR="00CC250F" w:rsidRPr="00D6604E">
        <w:rPr>
          <w:sz w:val="23"/>
          <w:szCs w:val="23"/>
        </w:rPr>
        <w:t xml:space="preserve"> </w:t>
      </w:r>
      <w:r w:rsidRPr="00D6604E">
        <w:rPr>
          <w:sz w:val="23"/>
          <w:szCs w:val="23"/>
        </w:rPr>
        <w:t>AfIGF and invite countries to submit expressions of interest to the AfIGF Secretariat according to the guideline</w:t>
      </w:r>
      <w:r w:rsidR="00CC250F" w:rsidRPr="00D6604E">
        <w:rPr>
          <w:sz w:val="23"/>
          <w:szCs w:val="23"/>
        </w:rPr>
        <w:t>s</w:t>
      </w:r>
      <w:r w:rsidRPr="00D6604E">
        <w:rPr>
          <w:sz w:val="23"/>
          <w:szCs w:val="23"/>
        </w:rPr>
        <w:t xml:space="preserve"> given below. </w:t>
      </w:r>
    </w:p>
    <w:p w:rsidR="006D0807" w:rsidRPr="00D6604E" w:rsidRDefault="006D0807">
      <w:pPr>
        <w:rPr>
          <w:b/>
          <w:bCs/>
          <w:sz w:val="23"/>
          <w:szCs w:val="23"/>
        </w:rPr>
      </w:pPr>
    </w:p>
    <w:p w:rsidR="00E01FD1" w:rsidRPr="00D6604E" w:rsidRDefault="00562A26">
      <w:pPr>
        <w:rPr>
          <w:b/>
          <w:bCs/>
          <w:sz w:val="23"/>
          <w:szCs w:val="23"/>
        </w:rPr>
      </w:pPr>
      <w:r w:rsidRPr="00D6604E">
        <w:rPr>
          <w:b/>
          <w:bCs/>
          <w:sz w:val="23"/>
          <w:szCs w:val="23"/>
        </w:rPr>
        <w:t>2.</w:t>
      </w:r>
      <w:r w:rsidRPr="00D6604E">
        <w:rPr>
          <w:b/>
          <w:bCs/>
          <w:sz w:val="23"/>
          <w:szCs w:val="23"/>
        </w:rPr>
        <w:tab/>
        <w:t>The AfIGF</w:t>
      </w:r>
    </w:p>
    <w:p w:rsidR="00562A26" w:rsidRPr="00D6604E" w:rsidRDefault="00562A26" w:rsidP="00562A26">
      <w:pPr>
        <w:jc w:val="both"/>
        <w:rPr>
          <w:sz w:val="23"/>
          <w:szCs w:val="23"/>
        </w:rPr>
      </w:pPr>
    </w:p>
    <w:p w:rsidR="00562A26" w:rsidRPr="00D6604E" w:rsidRDefault="00562A26" w:rsidP="00C27180">
      <w:pPr>
        <w:jc w:val="both"/>
        <w:rPr>
          <w:sz w:val="23"/>
          <w:szCs w:val="23"/>
        </w:rPr>
      </w:pPr>
      <w:r w:rsidRPr="00D6604E">
        <w:rPr>
          <w:sz w:val="23"/>
          <w:szCs w:val="23"/>
        </w:rPr>
        <w:t>The Secretari</w:t>
      </w:r>
      <w:r w:rsidR="00C27180" w:rsidRPr="00D6604E">
        <w:rPr>
          <w:sz w:val="23"/>
          <w:szCs w:val="23"/>
        </w:rPr>
        <w:t xml:space="preserve">at of the AfIGF is hosted by </w:t>
      </w:r>
      <w:r w:rsidR="00A942D1" w:rsidRPr="00D6604E">
        <w:rPr>
          <w:sz w:val="23"/>
          <w:szCs w:val="23"/>
        </w:rPr>
        <w:t>the AUC</w:t>
      </w:r>
      <w:r w:rsidRPr="00D6604E">
        <w:rPr>
          <w:sz w:val="23"/>
          <w:szCs w:val="23"/>
        </w:rPr>
        <w:t xml:space="preserve"> in its Addis Ababa Headquarters, in </w:t>
      </w:r>
      <w:smartTag w:uri="urn:schemas-microsoft-com:office:smarttags" w:element="country-region">
        <w:smartTag w:uri="urn:schemas-microsoft-com:office:smarttags" w:element="place">
          <w:r w:rsidRPr="00D6604E">
            <w:rPr>
              <w:sz w:val="23"/>
              <w:szCs w:val="23"/>
            </w:rPr>
            <w:t>Ethiopia</w:t>
          </w:r>
        </w:smartTag>
      </w:smartTag>
      <w:r w:rsidRPr="00D6604E">
        <w:rPr>
          <w:sz w:val="23"/>
          <w:szCs w:val="23"/>
        </w:rPr>
        <w:t xml:space="preserve">. The Forum's website is on </w:t>
      </w:r>
      <w:r w:rsidR="00C26A3A" w:rsidRPr="00D6604E">
        <w:rPr>
          <w:sz w:val="23"/>
          <w:szCs w:val="23"/>
        </w:rPr>
        <w:t>http://afigf.org/</w:t>
      </w:r>
      <w:r w:rsidRPr="00D6604E">
        <w:rPr>
          <w:sz w:val="23"/>
          <w:szCs w:val="23"/>
        </w:rPr>
        <w:t xml:space="preserve">. </w:t>
      </w:r>
      <w:r w:rsidR="00B1354A" w:rsidRPr="00D6604E">
        <w:rPr>
          <w:sz w:val="23"/>
          <w:szCs w:val="23"/>
        </w:rPr>
        <w:t>The 4</w:t>
      </w:r>
      <w:r w:rsidR="00B1354A" w:rsidRPr="00D6604E">
        <w:rPr>
          <w:sz w:val="23"/>
          <w:szCs w:val="23"/>
          <w:vertAlign w:val="superscript"/>
        </w:rPr>
        <w:t>th</w:t>
      </w:r>
      <w:r w:rsidR="00B1354A" w:rsidRPr="00D6604E">
        <w:rPr>
          <w:sz w:val="23"/>
          <w:szCs w:val="23"/>
        </w:rPr>
        <w:t xml:space="preserve"> AfIGF conference will be jointly organized by AUC and ECA.</w:t>
      </w:r>
    </w:p>
    <w:p w:rsidR="00562A26" w:rsidRPr="00D6604E" w:rsidRDefault="00562A26" w:rsidP="00562A26">
      <w:pPr>
        <w:rPr>
          <w:sz w:val="23"/>
          <w:szCs w:val="23"/>
        </w:rPr>
      </w:pPr>
    </w:p>
    <w:p w:rsidR="00562A26" w:rsidRPr="00D6604E" w:rsidRDefault="00562A26" w:rsidP="0029667B">
      <w:pPr>
        <w:ind w:firstLine="720"/>
        <w:rPr>
          <w:b/>
          <w:bCs/>
          <w:sz w:val="23"/>
          <w:szCs w:val="23"/>
        </w:rPr>
      </w:pPr>
      <w:r w:rsidRPr="00D6604E">
        <w:rPr>
          <w:b/>
          <w:bCs/>
          <w:sz w:val="23"/>
          <w:szCs w:val="23"/>
        </w:rPr>
        <w:t>2.1</w:t>
      </w:r>
      <w:r w:rsidRPr="00D6604E">
        <w:rPr>
          <w:b/>
          <w:bCs/>
          <w:sz w:val="23"/>
          <w:szCs w:val="23"/>
        </w:rPr>
        <w:tab/>
        <w:t>Main Objectives of AfIGF</w:t>
      </w:r>
    </w:p>
    <w:p w:rsidR="00562A26" w:rsidRPr="00D6604E" w:rsidRDefault="00562A26" w:rsidP="00562A26">
      <w:pPr>
        <w:rPr>
          <w:sz w:val="23"/>
          <w:szCs w:val="23"/>
        </w:rPr>
      </w:pPr>
    </w:p>
    <w:p w:rsidR="00562A26" w:rsidRPr="00D6604E" w:rsidRDefault="00562A26" w:rsidP="00562A26">
      <w:p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AfIGF aims to be a platform for an inclusive multilateral, multi-stakeholder and multilingual discussion on issues pertinent to the Internet in </w:t>
      </w:r>
      <w:smartTag w:uri="urn:schemas-microsoft-com:office:smarttags" w:element="place">
        <w:r w:rsidRPr="00D6604E">
          <w:rPr>
            <w:sz w:val="23"/>
            <w:szCs w:val="23"/>
          </w:rPr>
          <w:t>Africa</w:t>
        </w:r>
      </w:smartTag>
      <w:r w:rsidRPr="00D6604E">
        <w:rPr>
          <w:sz w:val="23"/>
          <w:szCs w:val="23"/>
        </w:rPr>
        <w:t xml:space="preserve"> in general and Internet Governance issues in particular. Specific objectives include:</w:t>
      </w:r>
    </w:p>
    <w:p w:rsidR="00562A26" w:rsidRPr="00D6604E" w:rsidRDefault="00562A26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To increase awareness and build capacity on Internet Governance for African users to ensure that all stakeholders are well prepared for contribution and interaction. </w:t>
      </w:r>
    </w:p>
    <w:p w:rsidR="00562A26" w:rsidRPr="00D6604E" w:rsidRDefault="00562A26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To ensure that the concerns of </w:t>
      </w:r>
      <w:smartTag w:uri="urn:schemas-microsoft-com:office:smarttags" w:element="place">
        <w:r w:rsidRPr="00D6604E">
          <w:rPr>
            <w:sz w:val="23"/>
            <w:szCs w:val="23"/>
          </w:rPr>
          <w:t>Africa</w:t>
        </w:r>
      </w:smartTag>
      <w:r w:rsidRPr="00D6604E">
        <w:rPr>
          <w:sz w:val="23"/>
          <w:szCs w:val="23"/>
        </w:rPr>
        <w:t xml:space="preserve"> are taken into account in the IGF process. </w:t>
      </w:r>
    </w:p>
    <w:p w:rsidR="00562A26" w:rsidRPr="00D6604E" w:rsidRDefault="00562A26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To put in place a coordinated African process for dealing with Internet governance issues on the continent. </w:t>
      </w:r>
    </w:p>
    <w:p w:rsidR="00562A26" w:rsidRPr="00D6604E" w:rsidRDefault="00562A26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To strengthen the multi-stakeholder dialogue model for Internet Governance in </w:t>
      </w:r>
      <w:smartTag w:uri="urn:schemas-microsoft-com:office:smarttags" w:element="place">
        <w:r w:rsidRPr="00D6604E">
          <w:rPr>
            <w:sz w:val="23"/>
            <w:szCs w:val="23"/>
          </w:rPr>
          <w:t>Africa</w:t>
        </w:r>
      </w:smartTag>
      <w:r w:rsidRPr="00D6604E">
        <w:rPr>
          <w:sz w:val="23"/>
          <w:szCs w:val="23"/>
        </w:rPr>
        <w:t xml:space="preserve"> through regional and national forums. </w:t>
      </w:r>
    </w:p>
    <w:p w:rsidR="00562A26" w:rsidRPr="00D6604E" w:rsidRDefault="00562A26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To ensure a multi-stakeholder representation of all parts of the continent </w:t>
      </w:r>
    </w:p>
    <w:p w:rsidR="00562A26" w:rsidRPr="00D6604E" w:rsidRDefault="00562A26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To ensure that all the countries are part of the regional processes and launch/strengthen their national processes. </w:t>
      </w:r>
    </w:p>
    <w:p w:rsidR="00562A26" w:rsidRPr="00D6604E" w:rsidRDefault="00562A26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To facilitate national and regional exchanges and interactions between countries and regions in continent. </w:t>
      </w:r>
    </w:p>
    <w:p w:rsidR="00562A26" w:rsidRPr="00D6604E" w:rsidRDefault="00562A26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To facilitate the participation of African stakeholders in AfIGF and other appropriate regional and national Internet Governance Forums. </w:t>
      </w:r>
    </w:p>
    <w:p w:rsidR="00C41712" w:rsidRPr="00D6604E" w:rsidRDefault="00C41712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>To promote access to information and knowledge.</w:t>
      </w:r>
    </w:p>
    <w:p w:rsidR="00562A26" w:rsidRPr="00D6604E" w:rsidRDefault="00562A26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To promote </w:t>
      </w:r>
      <w:r w:rsidR="00C41712" w:rsidRPr="00D6604E">
        <w:rPr>
          <w:sz w:val="23"/>
          <w:szCs w:val="23"/>
        </w:rPr>
        <w:t xml:space="preserve">content development and </w:t>
      </w:r>
      <w:r w:rsidRPr="00D6604E">
        <w:rPr>
          <w:sz w:val="23"/>
          <w:szCs w:val="23"/>
        </w:rPr>
        <w:t xml:space="preserve">use of African languages in the cyberspace. </w:t>
      </w:r>
    </w:p>
    <w:p w:rsidR="00562A26" w:rsidRPr="00D6604E" w:rsidRDefault="00562A26" w:rsidP="00562A26"/>
    <w:p w:rsidR="00675A15" w:rsidRPr="00D6604E" w:rsidRDefault="00562A26" w:rsidP="0029667B">
      <w:pPr>
        <w:ind w:firstLine="720"/>
        <w:rPr>
          <w:b/>
          <w:bCs/>
          <w:sz w:val="23"/>
          <w:szCs w:val="23"/>
        </w:rPr>
      </w:pPr>
      <w:r w:rsidRPr="00D6604E">
        <w:rPr>
          <w:b/>
          <w:bCs/>
          <w:sz w:val="23"/>
          <w:szCs w:val="23"/>
        </w:rPr>
        <w:t>2.2</w:t>
      </w:r>
      <w:r w:rsidRPr="00D6604E">
        <w:rPr>
          <w:b/>
          <w:bCs/>
          <w:sz w:val="23"/>
          <w:szCs w:val="23"/>
        </w:rPr>
        <w:tab/>
      </w:r>
      <w:r w:rsidR="00675A15" w:rsidRPr="00D6604E">
        <w:rPr>
          <w:b/>
          <w:bCs/>
          <w:sz w:val="23"/>
          <w:szCs w:val="23"/>
        </w:rPr>
        <w:t>The AfIGF Bureau</w:t>
      </w:r>
    </w:p>
    <w:p w:rsidR="00562A26" w:rsidRPr="00D6604E" w:rsidRDefault="00562A26" w:rsidP="00675A15">
      <w:pPr>
        <w:jc w:val="both"/>
        <w:rPr>
          <w:sz w:val="23"/>
          <w:szCs w:val="23"/>
        </w:rPr>
      </w:pPr>
    </w:p>
    <w:p w:rsidR="00675A15" w:rsidRPr="00D6604E" w:rsidRDefault="00675A15" w:rsidP="00C26A3A">
      <w:p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The AfIGF bureau is composed of the 5 current conveners of the regional IGF or their designates. </w:t>
      </w:r>
    </w:p>
    <w:p w:rsidR="006D0807" w:rsidRPr="00D6604E" w:rsidRDefault="00D6604E" w:rsidP="00D6604E">
      <w:pPr>
        <w:tabs>
          <w:tab w:val="left" w:pos="6720"/>
        </w:tabs>
        <w:rPr>
          <w:sz w:val="23"/>
          <w:szCs w:val="23"/>
        </w:rPr>
      </w:pPr>
      <w:r w:rsidRPr="00D6604E">
        <w:rPr>
          <w:sz w:val="23"/>
          <w:szCs w:val="23"/>
        </w:rPr>
        <w:tab/>
      </w:r>
    </w:p>
    <w:p w:rsidR="005268BE" w:rsidRPr="00D6604E" w:rsidRDefault="00562A26">
      <w:pPr>
        <w:rPr>
          <w:b/>
          <w:bCs/>
          <w:sz w:val="23"/>
          <w:szCs w:val="23"/>
        </w:rPr>
      </w:pPr>
      <w:r w:rsidRPr="00D6604E">
        <w:rPr>
          <w:b/>
          <w:bCs/>
          <w:sz w:val="23"/>
          <w:szCs w:val="23"/>
        </w:rPr>
        <w:t>3.</w:t>
      </w:r>
      <w:r w:rsidRPr="00D6604E">
        <w:rPr>
          <w:b/>
          <w:bCs/>
          <w:sz w:val="23"/>
          <w:szCs w:val="23"/>
        </w:rPr>
        <w:tab/>
        <w:t xml:space="preserve">BID to Host the </w:t>
      </w:r>
      <w:r w:rsidR="00C26A3A" w:rsidRPr="00D6604E">
        <w:rPr>
          <w:b/>
          <w:bCs/>
          <w:sz w:val="23"/>
          <w:szCs w:val="23"/>
        </w:rPr>
        <w:t>4</w:t>
      </w:r>
      <w:r w:rsidR="00C26A3A" w:rsidRPr="00D6604E">
        <w:rPr>
          <w:b/>
          <w:bCs/>
          <w:sz w:val="23"/>
          <w:szCs w:val="23"/>
          <w:vertAlign w:val="superscript"/>
        </w:rPr>
        <w:t>th</w:t>
      </w:r>
      <w:r w:rsidR="00C26A3A" w:rsidRPr="00D6604E">
        <w:rPr>
          <w:b/>
          <w:bCs/>
          <w:sz w:val="23"/>
          <w:szCs w:val="23"/>
        </w:rPr>
        <w:t xml:space="preserve"> </w:t>
      </w:r>
      <w:r w:rsidRPr="00D6604E">
        <w:rPr>
          <w:b/>
          <w:bCs/>
          <w:sz w:val="23"/>
          <w:szCs w:val="23"/>
        </w:rPr>
        <w:t>African Internet Governance Forum (AfIGF)</w:t>
      </w:r>
      <w:r w:rsidR="005268BE" w:rsidRPr="00D6604E">
        <w:rPr>
          <w:b/>
          <w:bCs/>
          <w:sz w:val="23"/>
          <w:szCs w:val="23"/>
        </w:rPr>
        <w:tab/>
      </w:r>
    </w:p>
    <w:p w:rsidR="005268BE" w:rsidRPr="00D6604E" w:rsidRDefault="005268BE">
      <w:pPr>
        <w:rPr>
          <w:sz w:val="23"/>
          <w:szCs w:val="23"/>
        </w:rPr>
      </w:pPr>
    </w:p>
    <w:p w:rsidR="00562A26" w:rsidRPr="00D6604E" w:rsidRDefault="0018067B" w:rsidP="0029667B">
      <w:pPr>
        <w:autoSpaceDE w:val="0"/>
        <w:autoSpaceDN w:val="0"/>
        <w:adjustRightInd w:val="0"/>
        <w:ind w:firstLine="720"/>
        <w:rPr>
          <w:b/>
          <w:bCs/>
          <w:color w:val="000000"/>
          <w:sz w:val="23"/>
          <w:szCs w:val="23"/>
          <w:lang/>
        </w:rPr>
      </w:pPr>
      <w:r w:rsidRPr="00D6604E">
        <w:rPr>
          <w:b/>
          <w:bCs/>
          <w:color w:val="000000"/>
          <w:sz w:val="23"/>
          <w:szCs w:val="23"/>
          <w:lang/>
        </w:rPr>
        <w:t>3.1</w:t>
      </w:r>
      <w:r w:rsidRPr="00D6604E">
        <w:rPr>
          <w:b/>
          <w:bCs/>
          <w:color w:val="000000"/>
          <w:sz w:val="23"/>
          <w:szCs w:val="23"/>
          <w:lang/>
        </w:rPr>
        <w:tab/>
      </w:r>
      <w:r w:rsidR="00562A26" w:rsidRPr="00D6604E">
        <w:rPr>
          <w:b/>
          <w:bCs/>
          <w:color w:val="000000"/>
          <w:sz w:val="23"/>
          <w:szCs w:val="23"/>
          <w:lang/>
        </w:rPr>
        <w:t>Eligibility and criteria for submission of expression of interest</w:t>
      </w:r>
    </w:p>
    <w:p w:rsidR="00562A26" w:rsidRPr="00D6604E" w:rsidRDefault="00562A26" w:rsidP="00562A26">
      <w:pPr>
        <w:autoSpaceDE w:val="0"/>
        <w:autoSpaceDN w:val="0"/>
        <w:adjustRightInd w:val="0"/>
        <w:rPr>
          <w:color w:val="000000"/>
          <w:sz w:val="23"/>
          <w:szCs w:val="23"/>
          <w:lang/>
        </w:rPr>
      </w:pPr>
    </w:p>
    <w:p w:rsidR="00562A26" w:rsidRPr="00D6604E" w:rsidRDefault="00562A26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Must be a country within </w:t>
      </w:r>
      <w:smartTag w:uri="urn:schemas-microsoft-com:office:smarttags" w:element="place">
        <w:r w:rsidRPr="00D6604E">
          <w:rPr>
            <w:sz w:val="23"/>
            <w:szCs w:val="23"/>
          </w:rPr>
          <w:t>Africa</w:t>
        </w:r>
      </w:smartTag>
      <w:r w:rsidR="00C27180" w:rsidRPr="00D6604E">
        <w:rPr>
          <w:sz w:val="23"/>
          <w:szCs w:val="23"/>
        </w:rPr>
        <w:t>.</w:t>
      </w:r>
    </w:p>
    <w:p w:rsidR="00562A26" w:rsidRPr="00D6604E" w:rsidRDefault="00562A26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>The focal point must be a government ministry in charge of ICTs</w:t>
      </w:r>
      <w:r w:rsidR="002C5B99">
        <w:rPr>
          <w:sz w:val="23"/>
          <w:szCs w:val="23"/>
        </w:rPr>
        <w:t>.</w:t>
      </w:r>
    </w:p>
    <w:p w:rsidR="00562A26" w:rsidRPr="00D6604E" w:rsidRDefault="00562A26" w:rsidP="00562A26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lastRenderedPageBreak/>
        <w:t>Have a National IGF Process in place</w:t>
      </w:r>
      <w:r w:rsidR="00A942D1" w:rsidRPr="00D6604E">
        <w:rPr>
          <w:sz w:val="23"/>
          <w:szCs w:val="23"/>
        </w:rPr>
        <w:t>, where all stakeholders take part</w:t>
      </w:r>
      <w:r w:rsidR="00C27180" w:rsidRPr="00D6604E">
        <w:rPr>
          <w:sz w:val="23"/>
          <w:szCs w:val="23"/>
        </w:rPr>
        <w:t>.</w:t>
      </w:r>
    </w:p>
    <w:p w:rsidR="00562A26" w:rsidRPr="00D6604E" w:rsidRDefault="00562A26" w:rsidP="00C27180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Host Country </w:t>
      </w:r>
      <w:r w:rsidR="00605C71" w:rsidRPr="00D6604E">
        <w:rPr>
          <w:sz w:val="23"/>
          <w:szCs w:val="23"/>
        </w:rPr>
        <w:t xml:space="preserve">must </w:t>
      </w:r>
      <w:r w:rsidRPr="00D6604E">
        <w:rPr>
          <w:sz w:val="23"/>
          <w:szCs w:val="23"/>
        </w:rPr>
        <w:t xml:space="preserve">offer accommodation </w:t>
      </w:r>
      <w:r w:rsidR="00466CCB" w:rsidRPr="00D6604E">
        <w:rPr>
          <w:sz w:val="23"/>
          <w:szCs w:val="23"/>
        </w:rPr>
        <w:t>in at least a</w:t>
      </w:r>
      <w:r w:rsidR="00222947" w:rsidRPr="00D6604E">
        <w:rPr>
          <w:sz w:val="23"/>
          <w:szCs w:val="23"/>
        </w:rPr>
        <w:t xml:space="preserve"> recognized</w:t>
      </w:r>
      <w:r w:rsidR="00466CCB" w:rsidRPr="00D6604E">
        <w:rPr>
          <w:sz w:val="23"/>
          <w:szCs w:val="23"/>
        </w:rPr>
        <w:t xml:space="preserve"> 4 stars hotel</w:t>
      </w:r>
      <w:r w:rsidR="00222947" w:rsidRPr="00D6604E">
        <w:rPr>
          <w:sz w:val="23"/>
          <w:szCs w:val="23"/>
        </w:rPr>
        <w:t xml:space="preserve"> </w:t>
      </w:r>
      <w:r w:rsidR="006266BB" w:rsidRPr="00D6604E">
        <w:rPr>
          <w:sz w:val="23"/>
          <w:szCs w:val="23"/>
        </w:rPr>
        <w:t xml:space="preserve">(bed and breakfast) </w:t>
      </w:r>
      <w:r w:rsidRPr="00D6604E">
        <w:rPr>
          <w:sz w:val="23"/>
          <w:szCs w:val="23"/>
        </w:rPr>
        <w:t xml:space="preserve">for </w:t>
      </w:r>
      <w:r w:rsidR="00222947" w:rsidRPr="00D6604E">
        <w:rPr>
          <w:sz w:val="23"/>
          <w:szCs w:val="23"/>
        </w:rPr>
        <w:t>a minimum of</w:t>
      </w:r>
      <w:r w:rsidRPr="00D6604E">
        <w:rPr>
          <w:sz w:val="23"/>
          <w:szCs w:val="23"/>
        </w:rPr>
        <w:t xml:space="preserve"> </w:t>
      </w:r>
      <w:r w:rsidR="00605C71" w:rsidRPr="00D6604E">
        <w:rPr>
          <w:sz w:val="23"/>
          <w:szCs w:val="23"/>
        </w:rPr>
        <w:t>fifty</w:t>
      </w:r>
      <w:r w:rsidRPr="00D6604E">
        <w:rPr>
          <w:sz w:val="23"/>
          <w:szCs w:val="23"/>
        </w:rPr>
        <w:t xml:space="preserve"> (</w:t>
      </w:r>
      <w:r w:rsidR="00605C71" w:rsidRPr="00D6604E">
        <w:rPr>
          <w:sz w:val="23"/>
          <w:szCs w:val="23"/>
        </w:rPr>
        <w:t>50</w:t>
      </w:r>
      <w:r w:rsidRPr="00D6604E">
        <w:rPr>
          <w:sz w:val="23"/>
          <w:szCs w:val="23"/>
        </w:rPr>
        <w:t xml:space="preserve">) </w:t>
      </w:r>
      <w:r w:rsidR="00C27180" w:rsidRPr="00D6604E">
        <w:rPr>
          <w:sz w:val="23"/>
          <w:szCs w:val="23"/>
        </w:rPr>
        <w:t xml:space="preserve">international </w:t>
      </w:r>
      <w:r w:rsidRPr="00D6604E">
        <w:rPr>
          <w:sz w:val="23"/>
          <w:szCs w:val="23"/>
        </w:rPr>
        <w:t>participants.</w:t>
      </w:r>
    </w:p>
    <w:p w:rsidR="00C27180" w:rsidRPr="00D6604E" w:rsidRDefault="00C27180" w:rsidP="00C27180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Host Country must offer water, 2 coffee breaks par day and lunch for </w:t>
      </w:r>
      <w:r w:rsidR="0031380A">
        <w:rPr>
          <w:sz w:val="23"/>
          <w:szCs w:val="23"/>
        </w:rPr>
        <w:t xml:space="preserve">all </w:t>
      </w:r>
      <w:r w:rsidRPr="00D6604E">
        <w:rPr>
          <w:sz w:val="23"/>
          <w:szCs w:val="23"/>
        </w:rPr>
        <w:t xml:space="preserve">participants during the </w:t>
      </w:r>
      <w:r w:rsidR="00C26A3A" w:rsidRPr="00D6604E">
        <w:rPr>
          <w:sz w:val="23"/>
          <w:szCs w:val="23"/>
        </w:rPr>
        <w:t>days</w:t>
      </w:r>
      <w:r w:rsidR="0031380A">
        <w:rPr>
          <w:sz w:val="23"/>
          <w:szCs w:val="23"/>
        </w:rPr>
        <w:t xml:space="preserve"> of</w:t>
      </w:r>
      <w:r w:rsidR="00C26A3A" w:rsidRPr="00D6604E">
        <w:rPr>
          <w:sz w:val="23"/>
          <w:szCs w:val="23"/>
        </w:rPr>
        <w:t xml:space="preserve"> </w:t>
      </w:r>
      <w:r w:rsidR="0031380A">
        <w:rPr>
          <w:sz w:val="23"/>
          <w:szCs w:val="23"/>
        </w:rPr>
        <w:t xml:space="preserve">pre-events and </w:t>
      </w:r>
      <w:r w:rsidRPr="00D6604E">
        <w:rPr>
          <w:sz w:val="23"/>
          <w:szCs w:val="23"/>
        </w:rPr>
        <w:t xml:space="preserve">conference. </w:t>
      </w:r>
    </w:p>
    <w:p w:rsidR="00C27180" w:rsidRPr="00D6604E" w:rsidRDefault="00C27180" w:rsidP="00C27180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Host Country must </w:t>
      </w:r>
      <w:r w:rsidR="00A942D1" w:rsidRPr="00D6604E">
        <w:rPr>
          <w:sz w:val="23"/>
          <w:szCs w:val="23"/>
        </w:rPr>
        <w:t xml:space="preserve">facilitate visa entry for all participants, </w:t>
      </w:r>
      <w:r w:rsidRPr="00D6604E">
        <w:rPr>
          <w:sz w:val="23"/>
          <w:szCs w:val="23"/>
        </w:rPr>
        <w:t xml:space="preserve">provide </w:t>
      </w:r>
      <w:r w:rsidR="0031380A">
        <w:rPr>
          <w:sz w:val="23"/>
          <w:szCs w:val="23"/>
        </w:rPr>
        <w:t xml:space="preserve">free </w:t>
      </w:r>
      <w:r w:rsidRPr="00D6604E">
        <w:rPr>
          <w:sz w:val="23"/>
          <w:szCs w:val="23"/>
        </w:rPr>
        <w:t>pr</w:t>
      </w:r>
      <w:r w:rsidR="00A942D1" w:rsidRPr="00D6604E">
        <w:rPr>
          <w:sz w:val="23"/>
          <w:szCs w:val="23"/>
        </w:rPr>
        <w:t xml:space="preserve">otocol services and </w:t>
      </w:r>
      <w:r w:rsidR="0031380A">
        <w:rPr>
          <w:sz w:val="23"/>
          <w:szCs w:val="23"/>
        </w:rPr>
        <w:t xml:space="preserve">free </w:t>
      </w:r>
      <w:r w:rsidR="00A942D1" w:rsidRPr="00D6604E">
        <w:rPr>
          <w:sz w:val="23"/>
          <w:szCs w:val="23"/>
        </w:rPr>
        <w:t xml:space="preserve">local transportation </w:t>
      </w:r>
      <w:r w:rsidRPr="00D6604E">
        <w:rPr>
          <w:sz w:val="23"/>
          <w:szCs w:val="23"/>
        </w:rPr>
        <w:t>from and to the airport and from the hotels to the venue of the conference.</w:t>
      </w:r>
    </w:p>
    <w:p w:rsidR="00C27180" w:rsidRPr="00D6604E" w:rsidRDefault="00C27180" w:rsidP="00C27180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>Host Country must offer conference facilities</w:t>
      </w:r>
      <w:r w:rsidR="0031380A">
        <w:rPr>
          <w:sz w:val="23"/>
          <w:szCs w:val="23"/>
        </w:rPr>
        <w:t xml:space="preserve"> for pre-events and main conference</w:t>
      </w:r>
      <w:r w:rsidRPr="00D6604E">
        <w:rPr>
          <w:sz w:val="23"/>
          <w:szCs w:val="23"/>
        </w:rPr>
        <w:t>, including meeting rooms, interpretation from French to English and English to French.</w:t>
      </w:r>
      <w:r w:rsidR="0031380A">
        <w:rPr>
          <w:sz w:val="23"/>
          <w:szCs w:val="23"/>
        </w:rPr>
        <w:t xml:space="preserve"> Host country may provide interpretation to any other language if they wish to do so.</w:t>
      </w:r>
    </w:p>
    <w:p w:rsidR="00A942D1" w:rsidRPr="00D6604E" w:rsidRDefault="00A942D1" w:rsidP="00C27180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 xml:space="preserve">Host Country must provide </w:t>
      </w:r>
      <w:r w:rsidR="006266BB" w:rsidRPr="00D6604E">
        <w:rPr>
          <w:sz w:val="23"/>
          <w:szCs w:val="23"/>
        </w:rPr>
        <w:t xml:space="preserve">high speed </w:t>
      </w:r>
      <w:r w:rsidRPr="00D6604E">
        <w:rPr>
          <w:sz w:val="23"/>
          <w:szCs w:val="23"/>
        </w:rPr>
        <w:t>Internet access at the conference venue and at the hotel which is chosen to accommodate the 50 international participants.</w:t>
      </w:r>
    </w:p>
    <w:p w:rsidR="00562A26" w:rsidRPr="00D6604E" w:rsidRDefault="00C27180" w:rsidP="00C27180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>Host Country must promote the event through traditional and modern media.</w:t>
      </w:r>
    </w:p>
    <w:p w:rsidR="00C27180" w:rsidRPr="00D6604E" w:rsidRDefault="00C27180" w:rsidP="00C27180">
      <w:pPr>
        <w:numPr>
          <w:ilvl w:val="0"/>
          <w:numId w:val="2"/>
        </w:numPr>
        <w:jc w:val="both"/>
        <w:rPr>
          <w:sz w:val="23"/>
          <w:szCs w:val="23"/>
        </w:rPr>
      </w:pPr>
      <w:r w:rsidRPr="00D6604E">
        <w:rPr>
          <w:sz w:val="23"/>
          <w:szCs w:val="23"/>
        </w:rPr>
        <w:t>Host Country must ensure that access to the conference is free of charge and open to all stakeholders.</w:t>
      </w:r>
    </w:p>
    <w:p w:rsidR="00961D34" w:rsidRPr="00D6604E" w:rsidRDefault="00961D34" w:rsidP="00562A2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/>
        </w:rPr>
      </w:pPr>
    </w:p>
    <w:p w:rsidR="00562A26" w:rsidRPr="00D6604E" w:rsidRDefault="0018067B" w:rsidP="0029667B">
      <w:pPr>
        <w:autoSpaceDE w:val="0"/>
        <w:autoSpaceDN w:val="0"/>
        <w:adjustRightInd w:val="0"/>
        <w:ind w:firstLine="720"/>
        <w:rPr>
          <w:b/>
          <w:bCs/>
          <w:color w:val="000000"/>
          <w:sz w:val="23"/>
          <w:szCs w:val="23"/>
          <w:lang/>
        </w:rPr>
      </w:pPr>
      <w:r w:rsidRPr="00D6604E">
        <w:rPr>
          <w:b/>
          <w:bCs/>
          <w:color w:val="000000"/>
          <w:sz w:val="23"/>
          <w:szCs w:val="23"/>
          <w:lang/>
        </w:rPr>
        <w:t>3.2</w:t>
      </w:r>
      <w:r w:rsidRPr="00D6604E">
        <w:rPr>
          <w:b/>
          <w:bCs/>
          <w:color w:val="000000"/>
          <w:sz w:val="23"/>
          <w:szCs w:val="23"/>
          <w:lang/>
        </w:rPr>
        <w:tab/>
      </w:r>
      <w:r w:rsidR="00605C71" w:rsidRPr="00D6604E">
        <w:rPr>
          <w:b/>
          <w:bCs/>
          <w:color w:val="000000"/>
          <w:sz w:val="23"/>
          <w:szCs w:val="23"/>
          <w:lang/>
        </w:rPr>
        <w:t xml:space="preserve">Submission of </w:t>
      </w:r>
      <w:r w:rsidR="005D1514" w:rsidRPr="00D6604E">
        <w:rPr>
          <w:b/>
          <w:bCs/>
          <w:color w:val="000000"/>
          <w:sz w:val="23"/>
          <w:szCs w:val="23"/>
          <w:lang/>
        </w:rPr>
        <w:t>bid (</w:t>
      </w:r>
      <w:r w:rsidR="00605C71" w:rsidRPr="00D6604E">
        <w:rPr>
          <w:b/>
          <w:bCs/>
          <w:color w:val="000000"/>
          <w:sz w:val="23"/>
          <w:szCs w:val="23"/>
          <w:lang/>
        </w:rPr>
        <w:t>expression of interest</w:t>
      </w:r>
      <w:r w:rsidR="005D1514" w:rsidRPr="00D6604E">
        <w:rPr>
          <w:b/>
          <w:bCs/>
          <w:color w:val="000000"/>
          <w:sz w:val="23"/>
          <w:szCs w:val="23"/>
          <w:lang/>
        </w:rPr>
        <w:t>)</w:t>
      </w:r>
    </w:p>
    <w:p w:rsidR="00605C71" w:rsidRPr="00D6604E" w:rsidRDefault="00605C71" w:rsidP="00562A2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/>
        </w:rPr>
      </w:pPr>
    </w:p>
    <w:p w:rsidR="00562A26" w:rsidRPr="00D6604E" w:rsidRDefault="00E644CF" w:rsidP="00C27180">
      <w:pPr>
        <w:autoSpaceDE w:val="0"/>
        <w:autoSpaceDN w:val="0"/>
        <w:adjustRightInd w:val="0"/>
        <w:rPr>
          <w:color w:val="0000FF"/>
          <w:sz w:val="23"/>
          <w:szCs w:val="23"/>
          <w:lang/>
        </w:rPr>
      </w:pPr>
      <w:r>
        <w:rPr>
          <w:color w:val="000000"/>
          <w:sz w:val="23"/>
          <w:szCs w:val="23"/>
          <w:lang/>
        </w:rPr>
        <w:t xml:space="preserve">Submission of bids should be done through </w:t>
      </w:r>
      <w:r w:rsidR="00605C71" w:rsidRPr="00D6604E">
        <w:rPr>
          <w:color w:val="000000"/>
          <w:sz w:val="23"/>
          <w:szCs w:val="23"/>
          <w:lang/>
        </w:rPr>
        <w:t>the following e-mail address</w:t>
      </w:r>
      <w:r w:rsidR="002F1138" w:rsidRPr="00D6604E">
        <w:rPr>
          <w:color w:val="000000"/>
          <w:sz w:val="23"/>
          <w:szCs w:val="23"/>
          <w:lang/>
        </w:rPr>
        <w:t xml:space="preserve">: </w:t>
      </w:r>
      <w:hyperlink r:id="rId8" w:history="1">
        <w:r w:rsidR="002F1138" w:rsidRPr="00D6604E">
          <w:rPr>
            <w:rStyle w:val="Hyperlink"/>
            <w:sz w:val="23"/>
            <w:szCs w:val="23"/>
            <w:lang/>
          </w:rPr>
          <w:t>YedalyM@africa-union.org</w:t>
        </w:r>
      </w:hyperlink>
      <w:r w:rsidR="00605C71" w:rsidRPr="00D6604E">
        <w:rPr>
          <w:color w:val="000000"/>
          <w:sz w:val="23"/>
          <w:szCs w:val="23"/>
          <w:lang/>
        </w:rPr>
        <w:t>.</w:t>
      </w:r>
      <w:r w:rsidR="00B82375" w:rsidRPr="00D6604E">
        <w:rPr>
          <w:color w:val="000000"/>
          <w:sz w:val="23"/>
          <w:szCs w:val="23"/>
          <w:lang/>
        </w:rPr>
        <w:t xml:space="preserve"> Once a country is pre-selected, an agreement will be signed between the ministry in charge of organizing the event and the African Union Commission.</w:t>
      </w:r>
    </w:p>
    <w:p w:rsidR="005D1514" w:rsidRPr="00D6604E" w:rsidRDefault="005D1514" w:rsidP="00562A26">
      <w:pPr>
        <w:autoSpaceDE w:val="0"/>
        <w:autoSpaceDN w:val="0"/>
        <w:adjustRightInd w:val="0"/>
        <w:rPr>
          <w:color w:val="0000FF"/>
          <w:sz w:val="23"/>
          <w:szCs w:val="23"/>
          <w:lang/>
        </w:rPr>
      </w:pPr>
    </w:p>
    <w:p w:rsidR="00605C71" w:rsidRPr="00D6604E" w:rsidRDefault="0018067B" w:rsidP="0029667B">
      <w:pPr>
        <w:autoSpaceDE w:val="0"/>
        <w:autoSpaceDN w:val="0"/>
        <w:adjustRightInd w:val="0"/>
        <w:ind w:firstLine="720"/>
        <w:rPr>
          <w:b/>
          <w:bCs/>
          <w:color w:val="000000"/>
          <w:sz w:val="23"/>
          <w:szCs w:val="23"/>
          <w:lang/>
        </w:rPr>
      </w:pPr>
      <w:r w:rsidRPr="00D6604E">
        <w:rPr>
          <w:b/>
          <w:bCs/>
          <w:color w:val="000000"/>
          <w:sz w:val="23"/>
          <w:szCs w:val="23"/>
          <w:lang/>
        </w:rPr>
        <w:t>3.3</w:t>
      </w:r>
      <w:r w:rsidRPr="00D6604E">
        <w:rPr>
          <w:b/>
          <w:bCs/>
          <w:color w:val="000000"/>
          <w:sz w:val="23"/>
          <w:szCs w:val="23"/>
          <w:lang/>
        </w:rPr>
        <w:tab/>
      </w:r>
      <w:r w:rsidR="005D1514" w:rsidRPr="00D6604E">
        <w:rPr>
          <w:b/>
          <w:bCs/>
          <w:color w:val="000000"/>
          <w:sz w:val="23"/>
          <w:szCs w:val="23"/>
          <w:lang/>
        </w:rPr>
        <w:t xml:space="preserve">Announcement of bid </w:t>
      </w:r>
      <w:r w:rsidR="00562A26" w:rsidRPr="00D6604E">
        <w:rPr>
          <w:b/>
          <w:bCs/>
          <w:color w:val="000000"/>
          <w:sz w:val="23"/>
          <w:szCs w:val="23"/>
          <w:lang/>
        </w:rPr>
        <w:t>result</w:t>
      </w:r>
      <w:r w:rsidR="007250C7" w:rsidRPr="00D6604E">
        <w:rPr>
          <w:b/>
          <w:bCs/>
          <w:color w:val="000000"/>
          <w:sz w:val="23"/>
          <w:szCs w:val="23"/>
          <w:lang/>
        </w:rPr>
        <w:t>s</w:t>
      </w:r>
    </w:p>
    <w:p w:rsidR="007250C7" w:rsidRPr="00D6604E" w:rsidRDefault="007250C7" w:rsidP="00562A2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/>
        </w:rPr>
      </w:pPr>
    </w:p>
    <w:p w:rsidR="00562A26" w:rsidRPr="00D6604E" w:rsidRDefault="00961D34" w:rsidP="005D1514">
      <w:pPr>
        <w:autoSpaceDE w:val="0"/>
        <w:autoSpaceDN w:val="0"/>
        <w:adjustRightInd w:val="0"/>
        <w:rPr>
          <w:color w:val="000000"/>
          <w:sz w:val="23"/>
          <w:szCs w:val="23"/>
          <w:lang/>
        </w:rPr>
      </w:pPr>
      <w:r w:rsidRPr="00D6604E">
        <w:rPr>
          <w:color w:val="000000"/>
          <w:sz w:val="23"/>
          <w:szCs w:val="23"/>
          <w:lang/>
        </w:rPr>
        <w:t>The result of the selection of the host country wil</w:t>
      </w:r>
      <w:r w:rsidR="00B1354A" w:rsidRPr="00D6604E">
        <w:rPr>
          <w:color w:val="000000"/>
          <w:sz w:val="23"/>
          <w:szCs w:val="23"/>
          <w:lang/>
        </w:rPr>
        <w:t>l be announced by mid April 2015</w:t>
      </w:r>
      <w:r w:rsidRPr="00D6604E">
        <w:rPr>
          <w:color w:val="000000"/>
          <w:sz w:val="23"/>
          <w:szCs w:val="23"/>
          <w:lang/>
        </w:rPr>
        <w:t xml:space="preserve">. </w:t>
      </w:r>
    </w:p>
    <w:p w:rsidR="00605C71" w:rsidRPr="00D6604E" w:rsidRDefault="00605C71" w:rsidP="00562A26">
      <w:pPr>
        <w:autoSpaceDE w:val="0"/>
        <w:autoSpaceDN w:val="0"/>
        <w:adjustRightInd w:val="0"/>
        <w:rPr>
          <w:color w:val="000000"/>
          <w:sz w:val="23"/>
          <w:szCs w:val="23"/>
          <w:lang/>
        </w:rPr>
      </w:pPr>
    </w:p>
    <w:p w:rsidR="00562A26" w:rsidRPr="00D6604E" w:rsidRDefault="0018067B" w:rsidP="0029667B">
      <w:pPr>
        <w:autoSpaceDE w:val="0"/>
        <w:autoSpaceDN w:val="0"/>
        <w:adjustRightInd w:val="0"/>
        <w:ind w:firstLine="720"/>
        <w:rPr>
          <w:b/>
          <w:bCs/>
          <w:color w:val="000000"/>
          <w:sz w:val="23"/>
          <w:szCs w:val="23"/>
          <w:lang/>
        </w:rPr>
      </w:pPr>
      <w:r w:rsidRPr="00D6604E">
        <w:rPr>
          <w:b/>
          <w:bCs/>
          <w:color w:val="000000"/>
          <w:sz w:val="23"/>
          <w:szCs w:val="23"/>
          <w:lang/>
        </w:rPr>
        <w:t>3.4</w:t>
      </w:r>
      <w:r w:rsidRPr="00D6604E">
        <w:rPr>
          <w:b/>
          <w:bCs/>
          <w:color w:val="000000"/>
          <w:sz w:val="23"/>
          <w:szCs w:val="23"/>
          <w:lang/>
        </w:rPr>
        <w:tab/>
      </w:r>
      <w:r w:rsidR="00961D34" w:rsidRPr="00D6604E">
        <w:rPr>
          <w:b/>
          <w:bCs/>
          <w:color w:val="000000"/>
          <w:sz w:val="23"/>
          <w:szCs w:val="23"/>
          <w:lang/>
        </w:rPr>
        <w:t xml:space="preserve">Dates for the </w:t>
      </w:r>
      <w:r w:rsidR="00B1354A" w:rsidRPr="00D6604E">
        <w:rPr>
          <w:b/>
          <w:bCs/>
          <w:color w:val="000000"/>
          <w:sz w:val="23"/>
          <w:szCs w:val="23"/>
          <w:lang/>
        </w:rPr>
        <w:t>4</w:t>
      </w:r>
      <w:r w:rsidR="00B1354A" w:rsidRPr="00D6604E">
        <w:rPr>
          <w:b/>
          <w:bCs/>
          <w:color w:val="000000"/>
          <w:sz w:val="23"/>
          <w:szCs w:val="23"/>
          <w:vertAlign w:val="superscript"/>
          <w:lang/>
        </w:rPr>
        <w:t>th</w:t>
      </w:r>
      <w:r w:rsidR="00B1354A" w:rsidRPr="00D6604E">
        <w:rPr>
          <w:b/>
          <w:bCs/>
          <w:color w:val="000000"/>
          <w:sz w:val="23"/>
          <w:szCs w:val="23"/>
          <w:lang/>
        </w:rPr>
        <w:t xml:space="preserve"> </w:t>
      </w:r>
      <w:r w:rsidR="00961D34" w:rsidRPr="00D6604E">
        <w:rPr>
          <w:b/>
          <w:bCs/>
          <w:color w:val="000000"/>
          <w:sz w:val="23"/>
          <w:szCs w:val="23"/>
          <w:lang/>
        </w:rPr>
        <w:t>AfIGF event</w:t>
      </w:r>
    </w:p>
    <w:p w:rsidR="00961D34" w:rsidRPr="00D6604E" w:rsidRDefault="00961D34" w:rsidP="00562A2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/>
        </w:rPr>
      </w:pPr>
    </w:p>
    <w:p w:rsidR="00605C71" w:rsidRPr="00D6604E" w:rsidRDefault="00961D34" w:rsidP="00B1354A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/>
        </w:rPr>
      </w:pPr>
      <w:r w:rsidRPr="00D6604E">
        <w:rPr>
          <w:color w:val="000000"/>
          <w:sz w:val="23"/>
          <w:szCs w:val="23"/>
          <w:lang/>
        </w:rPr>
        <w:t xml:space="preserve">The </w:t>
      </w:r>
      <w:r w:rsidR="00C26A3A" w:rsidRPr="00D6604E">
        <w:rPr>
          <w:color w:val="000000"/>
          <w:sz w:val="23"/>
          <w:szCs w:val="23"/>
          <w:lang/>
        </w:rPr>
        <w:t xml:space="preserve">fourth </w:t>
      </w:r>
      <w:r w:rsidR="00B1354A" w:rsidRPr="00D6604E">
        <w:rPr>
          <w:color w:val="000000"/>
          <w:sz w:val="23"/>
          <w:szCs w:val="23"/>
          <w:lang/>
        </w:rPr>
        <w:t>AfIGF will take place for duration</w:t>
      </w:r>
      <w:r w:rsidRPr="00D6604E">
        <w:rPr>
          <w:color w:val="000000"/>
          <w:sz w:val="23"/>
          <w:szCs w:val="23"/>
          <w:lang/>
        </w:rPr>
        <w:t xml:space="preserve"> of </w:t>
      </w:r>
      <w:r w:rsidR="00C26A3A" w:rsidRPr="00D6604E">
        <w:rPr>
          <w:color w:val="000000"/>
          <w:sz w:val="23"/>
          <w:szCs w:val="23"/>
          <w:lang/>
        </w:rPr>
        <w:t>three</w:t>
      </w:r>
      <w:r w:rsidRPr="00D6604E">
        <w:rPr>
          <w:color w:val="000000"/>
          <w:sz w:val="23"/>
          <w:szCs w:val="23"/>
          <w:lang/>
        </w:rPr>
        <w:t xml:space="preserve"> days</w:t>
      </w:r>
      <w:r w:rsidR="002F1138" w:rsidRPr="00D6604E">
        <w:rPr>
          <w:color w:val="000000"/>
          <w:sz w:val="23"/>
          <w:szCs w:val="23"/>
          <w:lang/>
        </w:rPr>
        <w:t>, including pre-c</w:t>
      </w:r>
      <w:r w:rsidR="0033234B" w:rsidRPr="00D6604E">
        <w:rPr>
          <w:color w:val="000000"/>
          <w:sz w:val="23"/>
          <w:szCs w:val="23"/>
          <w:lang/>
        </w:rPr>
        <w:t>onference events</w:t>
      </w:r>
      <w:r w:rsidR="00B1354A" w:rsidRPr="00D6604E">
        <w:rPr>
          <w:color w:val="000000"/>
          <w:sz w:val="23"/>
          <w:szCs w:val="23"/>
          <w:lang/>
        </w:rPr>
        <w:t xml:space="preserve"> between mid-June to mid-October 2015. </w:t>
      </w:r>
      <w:r w:rsidRPr="00D6604E">
        <w:rPr>
          <w:color w:val="000000"/>
          <w:sz w:val="23"/>
          <w:szCs w:val="23"/>
          <w:lang/>
        </w:rPr>
        <w:t xml:space="preserve">Exact dates will be determined </w:t>
      </w:r>
      <w:r w:rsidR="0033234B" w:rsidRPr="00D6604E">
        <w:rPr>
          <w:color w:val="000000"/>
          <w:sz w:val="23"/>
          <w:szCs w:val="23"/>
          <w:lang/>
        </w:rPr>
        <w:t xml:space="preserve">jointly between the AfIGF secretariat and the host Government </w:t>
      </w:r>
      <w:r w:rsidRPr="00D6604E">
        <w:rPr>
          <w:color w:val="000000"/>
          <w:sz w:val="23"/>
          <w:szCs w:val="23"/>
          <w:lang/>
        </w:rPr>
        <w:t>and notified in due course</w:t>
      </w:r>
      <w:r w:rsidR="0033234B" w:rsidRPr="00D6604E">
        <w:rPr>
          <w:color w:val="000000"/>
          <w:sz w:val="23"/>
          <w:szCs w:val="23"/>
          <w:lang/>
        </w:rPr>
        <w:t xml:space="preserve"> to the stakeholders</w:t>
      </w:r>
      <w:r w:rsidRPr="00D6604E">
        <w:rPr>
          <w:color w:val="000000"/>
          <w:sz w:val="23"/>
          <w:szCs w:val="23"/>
          <w:lang/>
        </w:rPr>
        <w:t xml:space="preserve">. </w:t>
      </w:r>
    </w:p>
    <w:p w:rsidR="00B11F3C" w:rsidRPr="00D6604E" w:rsidRDefault="00B11F3C" w:rsidP="00562A2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/>
        </w:rPr>
      </w:pPr>
    </w:p>
    <w:p w:rsidR="00961D34" w:rsidRPr="00D6604E" w:rsidRDefault="0018067B" w:rsidP="0029667B">
      <w:pPr>
        <w:autoSpaceDE w:val="0"/>
        <w:autoSpaceDN w:val="0"/>
        <w:adjustRightInd w:val="0"/>
        <w:ind w:firstLine="720"/>
        <w:rPr>
          <w:b/>
          <w:bCs/>
          <w:color w:val="000000"/>
          <w:sz w:val="23"/>
          <w:szCs w:val="23"/>
          <w:lang/>
        </w:rPr>
      </w:pPr>
      <w:r w:rsidRPr="00D6604E">
        <w:rPr>
          <w:b/>
          <w:bCs/>
          <w:color w:val="000000"/>
          <w:sz w:val="23"/>
          <w:szCs w:val="23"/>
          <w:lang/>
        </w:rPr>
        <w:t>3.5</w:t>
      </w:r>
      <w:r w:rsidRPr="00D6604E">
        <w:rPr>
          <w:b/>
          <w:bCs/>
          <w:color w:val="000000"/>
          <w:sz w:val="23"/>
          <w:szCs w:val="23"/>
          <w:lang/>
        </w:rPr>
        <w:tab/>
      </w:r>
      <w:r w:rsidR="00961D34" w:rsidRPr="00D6604E">
        <w:rPr>
          <w:b/>
          <w:bCs/>
          <w:color w:val="000000"/>
          <w:sz w:val="23"/>
          <w:szCs w:val="23"/>
          <w:lang/>
        </w:rPr>
        <w:t xml:space="preserve">Deadline for submission of the bid </w:t>
      </w:r>
    </w:p>
    <w:p w:rsidR="00961D34" w:rsidRPr="00D6604E" w:rsidRDefault="00961D34" w:rsidP="00562A2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/>
        </w:rPr>
      </w:pPr>
    </w:p>
    <w:p w:rsidR="00605C71" w:rsidRPr="00D6604E" w:rsidRDefault="00961D34" w:rsidP="00B82375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/>
        </w:rPr>
      </w:pPr>
      <w:r w:rsidRPr="00D6604E">
        <w:rPr>
          <w:color w:val="000000"/>
          <w:sz w:val="23"/>
          <w:szCs w:val="23"/>
          <w:lang/>
        </w:rPr>
        <w:t>Submission of proposal</w:t>
      </w:r>
      <w:r w:rsidR="007250C7" w:rsidRPr="00D6604E">
        <w:rPr>
          <w:color w:val="000000"/>
          <w:sz w:val="23"/>
          <w:szCs w:val="23"/>
          <w:lang/>
        </w:rPr>
        <w:t>s</w:t>
      </w:r>
      <w:r w:rsidRPr="00D6604E">
        <w:rPr>
          <w:color w:val="000000"/>
          <w:sz w:val="23"/>
          <w:szCs w:val="23"/>
          <w:lang/>
        </w:rPr>
        <w:t xml:space="preserve"> should be received by the AfIGF secretariat not later than </w:t>
      </w:r>
      <w:r w:rsidR="00B1354A" w:rsidRPr="00D6604E">
        <w:rPr>
          <w:color w:val="000000"/>
          <w:sz w:val="23"/>
          <w:szCs w:val="23"/>
          <w:lang/>
        </w:rPr>
        <w:t>30</w:t>
      </w:r>
      <w:r w:rsidR="002F1138" w:rsidRPr="00D6604E">
        <w:rPr>
          <w:color w:val="000000"/>
          <w:sz w:val="23"/>
          <w:szCs w:val="23"/>
          <w:lang/>
        </w:rPr>
        <w:t xml:space="preserve"> March 201</w:t>
      </w:r>
      <w:r w:rsidR="00B1354A" w:rsidRPr="00D6604E">
        <w:rPr>
          <w:color w:val="000000"/>
          <w:sz w:val="23"/>
          <w:szCs w:val="23"/>
          <w:lang/>
        </w:rPr>
        <w:t>5</w:t>
      </w:r>
      <w:r w:rsidR="00F671EF" w:rsidRPr="00D6604E">
        <w:rPr>
          <w:color w:val="000000"/>
          <w:sz w:val="23"/>
          <w:szCs w:val="23"/>
          <w:lang/>
        </w:rPr>
        <w:t>. A</w:t>
      </w:r>
      <w:r w:rsidR="00562A26" w:rsidRPr="00D6604E">
        <w:rPr>
          <w:color w:val="000000"/>
          <w:sz w:val="23"/>
          <w:szCs w:val="23"/>
          <w:lang/>
        </w:rPr>
        <w:t>ny proposal(s) sent after th</w:t>
      </w:r>
      <w:r w:rsidRPr="00D6604E">
        <w:rPr>
          <w:color w:val="000000"/>
          <w:sz w:val="23"/>
          <w:szCs w:val="23"/>
          <w:lang/>
        </w:rPr>
        <w:t>is date will not be considered.</w:t>
      </w:r>
    </w:p>
    <w:p w:rsidR="005268BE" w:rsidRPr="00D6604E" w:rsidRDefault="00961D34" w:rsidP="00562A26">
      <w:pPr>
        <w:rPr>
          <w:rFonts w:cs="OpenSymbol"/>
          <w:color w:val="000000"/>
          <w:sz w:val="23"/>
          <w:szCs w:val="23"/>
          <w:lang/>
        </w:rPr>
      </w:pPr>
      <w:r w:rsidRPr="00D6604E">
        <w:rPr>
          <w:color w:val="000000"/>
          <w:sz w:val="23"/>
          <w:szCs w:val="23"/>
          <w:lang/>
        </w:rPr>
        <w:br/>
        <w:t>For further information and for all your inquiries, please contact AfIGF secretariat at the e-mail address indicated above.</w:t>
      </w:r>
      <w:r w:rsidRPr="00D6604E">
        <w:rPr>
          <w:rFonts w:cs="OpenSymbol"/>
          <w:color w:val="000000"/>
          <w:sz w:val="23"/>
          <w:szCs w:val="23"/>
          <w:lang/>
        </w:rPr>
        <w:t xml:space="preserve"> </w:t>
      </w:r>
    </w:p>
    <w:sectPr w:rsidR="005268BE" w:rsidRPr="00D6604E" w:rsidSect="00D6604E">
      <w:footerReference w:type="even" r:id="rId9"/>
      <w:footerReference w:type="default" r:id="rId10"/>
      <w:pgSz w:w="12240" w:h="15840"/>
      <w:pgMar w:top="2160" w:right="1080" w:bottom="216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7B" w:rsidRDefault="004B757B">
      <w:r>
        <w:separator/>
      </w:r>
    </w:p>
  </w:endnote>
  <w:endnote w:type="continuationSeparator" w:id="0">
    <w:p w:rsidR="004B757B" w:rsidRDefault="004B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E6" w:rsidRDefault="002454E6" w:rsidP="00CD1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4E6" w:rsidRDefault="00245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E6" w:rsidRDefault="002454E6" w:rsidP="00CD1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67B">
      <w:rPr>
        <w:rStyle w:val="PageNumber"/>
        <w:noProof/>
      </w:rPr>
      <w:t>1</w:t>
    </w:r>
    <w:r>
      <w:rPr>
        <w:rStyle w:val="PageNumber"/>
      </w:rPr>
      <w:fldChar w:fldCharType="end"/>
    </w:r>
  </w:p>
  <w:p w:rsidR="002454E6" w:rsidRDefault="00245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7B" w:rsidRDefault="004B757B">
      <w:r>
        <w:separator/>
      </w:r>
    </w:p>
  </w:footnote>
  <w:footnote w:type="continuationSeparator" w:id="0">
    <w:p w:rsidR="004B757B" w:rsidRDefault="004B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92B86"/>
    <w:multiLevelType w:val="hybridMultilevel"/>
    <w:tmpl w:val="FC3C1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35D50"/>
    <w:multiLevelType w:val="hybridMultilevel"/>
    <w:tmpl w:val="11EA8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559CC"/>
    <w:multiLevelType w:val="hybridMultilevel"/>
    <w:tmpl w:val="6B787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A0295"/>
    <w:multiLevelType w:val="multilevel"/>
    <w:tmpl w:val="5E4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BE"/>
    <w:rsid w:val="00043DE4"/>
    <w:rsid w:val="000C306C"/>
    <w:rsid w:val="000E7B9E"/>
    <w:rsid w:val="00126AAE"/>
    <w:rsid w:val="0014650C"/>
    <w:rsid w:val="0018067B"/>
    <w:rsid w:val="001830FD"/>
    <w:rsid w:val="002014C8"/>
    <w:rsid w:val="00222947"/>
    <w:rsid w:val="002454E6"/>
    <w:rsid w:val="00252452"/>
    <w:rsid w:val="00256163"/>
    <w:rsid w:val="00257604"/>
    <w:rsid w:val="0029667B"/>
    <w:rsid w:val="002C5B99"/>
    <w:rsid w:val="002F1138"/>
    <w:rsid w:val="0031380A"/>
    <w:rsid w:val="0033234B"/>
    <w:rsid w:val="00360426"/>
    <w:rsid w:val="003C4D47"/>
    <w:rsid w:val="00412ADF"/>
    <w:rsid w:val="00433C52"/>
    <w:rsid w:val="00466CCB"/>
    <w:rsid w:val="004B757B"/>
    <w:rsid w:val="004C2F64"/>
    <w:rsid w:val="00513A7C"/>
    <w:rsid w:val="005268BE"/>
    <w:rsid w:val="00562A26"/>
    <w:rsid w:val="005C59D1"/>
    <w:rsid w:val="005D1514"/>
    <w:rsid w:val="00603DF5"/>
    <w:rsid w:val="00605C71"/>
    <w:rsid w:val="006266BB"/>
    <w:rsid w:val="00675A15"/>
    <w:rsid w:val="006D0807"/>
    <w:rsid w:val="007250C7"/>
    <w:rsid w:val="007617CD"/>
    <w:rsid w:val="00800470"/>
    <w:rsid w:val="00961D34"/>
    <w:rsid w:val="009B23A2"/>
    <w:rsid w:val="009C4A71"/>
    <w:rsid w:val="00A04028"/>
    <w:rsid w:val="00A942D1"/>
    <w:rsid w:val="00B11F3C"/>
    <w:rsid w:val="00B1354A"/>
    <w:rsid w:val="00B14749"/>
    <w:rsid w:val="00B82375"/>
    <w:rsid w:val="00BE15C0"/>
    <w:rsid w:val="00C26A3A"/>
    <w:rsid w:val="00C27180"/>
    <w:rsid w:val="00C320A7"/>
    <w:rsid w:val="00C41712"/>
    <w:rsid w:val="00C6049F"/>
    <w:rsid w:val="00C8200F"/>
    <w:rsid w:val="00CB5D00"/>
    <w:rsid w:val="00CC250F"/>
    <w:rsid w:val="00CD1F1E"/>
    <w:rsid w:val="00D6604E"/>
    <w:rsid w:val="00DC1268"/>
    <w:rsid w:val="00E01FD1"/>
    <w:rsid w:val="00E10329"/>
    <w:rsid w:val="00E644CF"/>
    <w:rsid w:val="00F372CF"/>
    <w:rsid w:val="00F671EF"/>
    <w:rsid w:val="00F87FE8"/>
    <w:rsid w:val="00FA0B18"/>
    <w:rsid w:val="00FA5CE5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9F18A-342F-4672-BE4E-C697439A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01FD1"/>
    <w:pPr>
      <w:spacing w:after="150"/>
    </w:pPr>
    <w:rPr>
      <w:lang/>
    </w:rPr>
  </w:style>
  <w:style w:type="paragraph" w:customStyle="1" w:styleId="subtitle">
    <w:name w:val="subtitle"/>
    <w:basedOn w:val="Normal"/>
    <w:rsid w:val="00E01FD1"/>
    <w:pPr>
      <w:spacing w:after="150"/>
    </w:pPr>
    <w:rPr>
      <w:rFonts w:ascii="Trebuchet MS" w:hAnsi="Trebuchet MS"/>
      <w:color w:val="993300"/>
      <w:lang/>
    </w:rPr>
  </w:style>
  <w:style w:type="character" w:styleId="Hyperlink">
    <w:name w:val="Hyperlink"/>
    <w:rsid w:val="00562A26"/>
    <w:rPr>
      <w:color w:val="0000FF"/>
      <w:u w:val="single"/>
    </w:rPr>
  </w:style>
  <w:style w:type="paragraph" w:styleId="Footer">
    <w:name w:val="footer"/>
    <w:basedOn w:val="Normal"/>
    <w:rsid w:val="00F671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1EF"/>
  </w:style>
  <w:style w:type="paragraph" w:customStyle="1" w:styleId="Heading">
    <w:name w:val="Heading"/>
    <w:basedOn w:val="Normal"/>
    <w:next w:val="BodyText"/>
    <w:rsid w:val="006D0807"/>
    <w:pPr>
      <w:suppressAutoHyphens/>
      <w:jc w:val="center"/>
    </w:pPr>
    <w:rPr>
      <w:rFonts w:eastAsia="Times New Roman"/>
      <w:b/>
      <w:bCs/>
      <w:lang w:val="x-none" w:eastAsia="zh-CN"/>
    </w:rPr>
  </w:style>
  <w:style w:type="paragraph" w:styleId="BodyText">
    <w:name w:val="Body Text"/>
    <w:basedOn w:val="Normal"/>
    <w:rsid w:val="006D0807"/>
    <w:pPr>
      <w:spacing w:after="120"/>
    </w:pPr>
  </w:style>
  <w:style w:type="paragraph" w:styleId="BalloonText">
    <w:name w:val="Balloon Text"/>
    <w:basedOn w:val="Normal"/>
    <w:semiHidden/>
    <w:rsid w:val="00C4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dalyM@africa-un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to host the 2nd African Internet Governance Forum (AfIGF)</vt:lpstr>
    </vt:vector>
  </TitlesOfParts>
  <Company>UNECA</Company>
  <LinksUpToDate>false</LinksUpToDate>
  <CharactersWithSpaces>6114</CharactersWithSpaces>
  <SharedDoc>false</SharedDoc>
  <HLinks>
    <vt:vector size="6" baseType="variant"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mailto:YedalyM@africa-union.org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to host the 2nd African Internet Governance Forum (AfIGF)</dc:title>
  <dc:subject/>
  <dc:creator>DELL760</dc:creator>
  <cp:keywords/>
  <cp:lastModifiedBy>Makane Faye</cp:lastModifiedBy>
  <cp:revision>2</cp:revision>
  <cp:lastPrinted>2013-12-11T09:05:00Z</cp:lastPrinted>
  <dcterms:created xsi:type="dcterms:W3CDTF">2015-02-18T08:36:00Z</dcterms:created>
  <dcterms:modified xsi:type="dcterms:W3CDTF">2015-02-18T08:36:00Z</dcterms:modified>
</cp:coreProperties>
</file>